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v:background id="_x0000_s1025" o:bwmode="white" fillcolor="#dceaf7 [351]" o:targetscreensize="1024,768">
      <v:fill color2="#f2ceed [664]" focusposition=".5,.5" focussize="" focus="100%" type="gradientRadial"/>
    </v:background>
  </w:background>
  <w:body>
    <w:p w14:paraId="11E76062" w14:textId="488D65CA" w:rsidR="0006735C" w:rsidRPr="005D3C99" w:rsidRDefault="005D3C99" w:rsidP="005D3C99">
      <w:pPr>
        <w:jc w:val="center"/>
        <w:rPr>
          <w:b/>
          <w:bCs/>
          <w:sz w:val="52"/>
          <w:szCs w:val="5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5D3C99">
        <w:rPr>
          <w:b/>
          <w:noProof/>
          <w:sz w:val="52"/>
          <w:szCs w:val="5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drawing>
          <wp:anchor distT="0" distB="0" distL="114300" distR="114300" simplePos="0" relativeHeight="251658240" behindDoc="1" locked="0" layoutInCell="1" allowOverlap="1" wp14:anchorId="42BEC830" wp14:editId="7A2FB908">
            <wp:simplePos x="0" y="0"/>
            <wp:positionH relativeFrom="margin">
              <wp:posOffset>-139065</wp:posOffset>
            </wp:positionH>
            <wp:positionV relativeFrom="paragraph">
              <wp:posOffset>2540</wp:posOffset>
            </wp:positionV>
            <wp:extent cx="1844040" cy="1889760"/>
            <wp:effectExtent l="0" t="0" r="3810" b="0"/>
            <wp:wrapTight wrapText="bothSides">
              <wp:wrapPolygon edited="0">
                <wp:start x="893" y="0"/>
                <wp:lineTo x="0" y="435"/>
                <wp:lineTo x="0" y="20903"/>
                <wp:lineTo x="669" y="21339"/>
                <wp:lineTo x="893" y="21339"/>
                <wp:lineTo x="20529" y="21339"/>
                <wp:lineTo x="20752" y="21339"/>
                <wp:lineTo x="21421" y="20903"/>
                <wp:lineTo x="21421" y="435"/>
                <wp:lineTo x="20529" y="0"/>
                <wp:lineTo x="893" y="0"/>
              </wp:wrapPolygon>
            </wp:wrapTight>
            <wp:docPr id="1809421035" name="Paveikslėlis 1" descr="Paveikslėlis, kuriame yra tekstas, Šriftas, Grafika,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21035" name="Paveikslėlis 1" descr="Paveikslėlis, kuriame yra tekstas, Šriftas, Grafika, logotipas&#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4040" cy="188976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5D3C99">
        <w:rPr>
          <w:b/>
          <w:bCs/>
          <w:sz w:val="52"/>
          <w:szCs w:val="5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ASMENS HIGIENA</w:t>
      </w:r>
    </w:p>
    <w:p w14:paraId="74694CF7" w14:textId="77777777" w:rsidR="0006735C" w:rsidRPr="005D3C99" w:rsidRDefault="0006735C" w:rsidP="00DC11B8">
      <w:pPr>
        <w:spacing w:after="0" w:line="320" w:lineRule="atLeast"/>
        <w:jc w:val="both"/>
        <w:rPr>
          <w:rFonts w:ascii="Times New Roman" w:hAnsi="Times New Roman" w:cs="Times New Roman"/>
        </w:rPr>
      </w:pPr>
      <w:r w:rsidRPr="005D3C99">
        <w:rPr>
          <w:rFonts w:ascii="Times New Roman" w:hAnsi="Times New Roman" w:cs="Times New Roman"/>
          <w:b/>
          <w:bCs/>
          <w:i/>
          <w:iCs/>
          <w:sz w:val="28"/>
          <w:szCs w:val="28"/>
          <w:u w:val="single"/>
        </w:rPr>
        <w:t>Asmens higiena</w:t>
      </w:r>
      <w:r w:rsidRPr="005D3C99">
        <w:rPr>
          <w:rFonts w:ascii="Times New Roman" w:hAnsi="Times New Roman" w:cs="Times New Roman"/>
        </w:rPr>
        <w:t xml:space="preserve"> – tai kasdienių įpročių visuma, skirta palaikyti kūno švarą, stiprinti sveikatą ir užkirsti kelią ligų plitimui. Ji apima ne tik kūno priežiūrą, bet ir aplinkos, drabužių bei gyvenimo būdo higieną. Tinkami higienos įpročiai formuojami nuo vaikystės ir turi didelę reikšmę viso gyvenimo kokybei.</w:t>
      </w:r>
    </w:p>
    <w:p w14:paraId="68DB004F" w14:textId="272727C0" w:rsidR="005D3C99" w:rsidRDefault="005D3C99" w:rsidP="005D3C99">
      <w:pPr>
        <w:rPr>
          <w:rFonts w:ascii="Times New Roman" w:hAnsi="Times New Roman" w:cs="Times New Roman"/>
          <w:b/>
          <w:bCs/>
        </w:rPr>
      </w:pPr>
    </w:p>
    <w:p w14:paraId="3F3A954B" w14:textId="086FD888" w:rsidR="0006735C" w:rsidRPr="00063999" w:rsidRDefault="005D3C99" w:rsidP="005D3C99">
      <w:pPr>
        <w:rPr>
          <w:rFonts w:ascii="Bahnschrift Light" w:hAnsi="Bahnschrift Light" w:cs="Times New Roman"/>
          <w:b/>
          <w:bCs/>
        </w:rPr>
      </w:pPr>
      <w:r w:rsidRPr="00063999">
        <w:rPr>
          <w:rFonts w:ascii="Bahnschrift Light" w:hAnsi="Bahnschrift Light" w:cs="Times New Roman"/>
          <w:b/>
          <w:bCs/>
        </w:rPr>
        <w:t>HIGIENOS REIKŠMĖ SVEIKATAI</w:t>
      </w:r>
    </w:p>
    <w:p w14:paraId="457E457F" w14:textId="242CB34A" w:rsidR="0006735C" w:rsidRPr="005D3C99" w:rsidRDefault="00063999" w:rsidP="00DC11B8">
      <w:pPr>
        <w:spacing w:after="0" w:line="320" w:lineRule="atLeast"/>
        <w:jc w:val="both"/>
        <w:rPr>
          <w:rFonts w:ascii="Times New Roman" w:hAnsi="Times New Roman" w:cs="Times New Roman"/>
        </w:rPr>
      </w:pPr>
      <w:r w:rsidRPr="005D3C99">
        <w:rPr>
          <w:noProof/>
        </w:rPr>
        <w:drawing>
          <wp:anchor distT="0" distB="0" distL="114300" distR="114300" simplePos="0" relativeHeight="251659264" behindDoc="1" locked="0" layoutInCell="1" allowOverlap="1" wp14:anchorId="3FC9BB42" wp14:editId="346ED7D5">
            <wp:simplePos x="0" y="0"/>
            <wp:positionH relativeFrom="margin">
              <wp:posOffset>5141595</wp:posOffset>
            </wp:positionH>
            <wp:positionV relativeFrom="paragraph">
              <wp:posOffset>135255</wp:posOffset>
            </wp:positionV>
            <wp:extent cx="1889760" cy="1691640"/>
            <wp:effectExtent l="0" t="0" r="0" b="3810"/>
            <wp:wrapTight wrapText="bothSides">
              <wp:wrapPolygon edited="0">
                <wp:start x="871" y="0"/>
                <wp:lineTo x="0" y="486"/>
                <wp:lineTo x="0" y="21162"/>
                <wp:lineTo x="871" y="21405"/>
                <wp:lineTo x="20468" y="21405"/>
                <wp:lineTo x="21339" y="21162"/>
                <wp:lineTo x="21339" y="486"/>
                <wp:lineTo x="20468" y="0"/>
                <wp:lineTo x="871" y="0"/>
              </wp:wrapPolygon>
            </wp:wrapTight>
            <wp:docPr id="2" name="Paveikslėlis 1" descr="DISKUSIJA „PAAUGLIO ASMENS HIGIENA“ KURŠĖNŲ L. IVINSKIO GIMNAZIJOJE -  Šiaulių rajono savivaldybės visuomenės sveikatos bi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KUSIJA „PAAUGLIO ASMENS HIGIENA“ KURŠĖNŲ L. IVINSKIO GIMNAZIJOJE -  Šiaulių rajono savivaldybės visuomenės sveikatos biur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9760" cy="16916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06735C" w:rsidRPr="005D3C99">
        <w:rPr>
          <w:rFonts w:ascii="Times New Roman" w:hAnsi="Times New Roman" w:cs="Times New Roman"/>
        </w:rPr>
        <w:t xml:space="preserve">Moksliniais tyrimais nustatyta, kad tinkama higiena padeda sumažinti infekcinių ligų, tokių kaip gripas, žarnyno infekcijos ar odos ligos, riziką. Pagal </w:t>
      </w:r>
      <w:proofErr w:type="spellStart"/>
      <w:r w:rsidR="0006735C" w:rsidRPr="005D3C99">
        <w:rPr>
          <w:rFonts w:ascii="Times New Roman" w:hAnsi="Times New Roman" w:cs="Times New Roman"/>
        </w:rPr>
        <w:t>World</w:t>
      </w:r>
      <w:proofErr w:type="spellEnd"/>
      <w:r w:rsidR="0006735C" w:rsidRPr="005D3C99">
        <w:rPr>
          <w:rFonts w:ascii="Times New Roman" w:hAnsi="Times New Roman" w:cs="Times New Roman"/>
        </w:rPr>
        <w:t xml:space="preserve"> </w:t>
      </w:r>
      <w:proofErr w:type="spellStart"/>
      <w:r w:rsidR="0006735C" w:rsidRPr="005D3C99">
        <w:rPr>
          <w:rFonts w:ascii="Times New Roman" w:hAnsi="Times New Roman" w:cs="Times New Roman"/>
        </w:rPr>
        <w:t>Health</w:t>
      </w:r>
      <w:proofErr w:type="spellEnd"/>
      <w:r w:rsidR="0006735C" w:rsidRPr="005D3C99">
        <w:rPr>
          <w:rFonts w:ascii="Times New Roman" w:hAnsi="Times New Roman" w:cs="Times New Roman"/>
        </w:rPr>
        <w:t xml:space="preserve"> </w:t>
      </w:r>
      <w:proofErr w:type="spellStart"/>
      <w:r w:rsidR="0006735C" w:rsidRPr="005D3C99">
        <w:rPr>
          <w:rFonts w:ascii="Times New Roman" w:hAnsi="Times New Roman" w:cs="Times New Roman"/>
        </w:rPr>
        <w:t>Organization</w:t>
      </w:r>
      <w:proofErr w:type="spellEnd"/>
      <w:r w:rsidR="0006735C" w:rsidRPr="005D3C99">
        <w:rPr>
          <w:rFonts w:ascii="Times New Roman" w:hAnsi="Times New Roman" w:cs="Times New Roman"/>
        </w:rPr>
        <w:t>, rankų higiena yra viena efektyviausių priemonių stabdant ligų plitimą visame pasaulyje.</w:t>
      </w:r>
    </w:p>
    <w:p w14:paraId="183CFE84" w14:textId="6A37E7FA" w:rsidR="0006735C" w:rsidRPr="005D3C99" w:rsidRDefault="0006735C" w:rsidP="00DC11B8">
      <w:pPr>
        <w:spacing w:after="0" w:line="320" w:lineRule="atLeast"/>
        <w:jc w:val="both"/>
        <w:rPr>
          <w:rFonts w:ascii="Times New Roman" w:hAnsi="Times New Roman" w:cs="Times New Roman"/>
        </w:rPr>
      </w:pPr>
      <w:r w:rsidRPr="005D3C99">
        <w:rPr>
          <w:rFonts w:ascii="Times New Roman" w:hAnsi="Times New Roman" w:cs="Times New Roman"/>
        </w:rPr>
        <w:t>Higiena svarbi ne tik fizinei, bet ir psichologinei sveikatai:</w:t>
      </w:r>
    </w:p>
    <w:p w14:paraId="76FCDE93" w14:textId="242CE0D4" w:rsidR="0006735C" w:rsidRPr="005D3C99" w:rsidRDefault="0006735C" w:rsidP="00DC11B8">
      <w:pPr>
        <w:numPr>
          <w:ilvl w:val="0"/>
          <w:numId w:val="1"/>
        </w:numPr>
        <w:spacing w:after="0" w:line="320" w:lineRule="atLeast"/>
        <w:jc w:val="both"/>
        <w:rPr>
          <w:rFonts w:ascii="Times New Roman" w:hAnsi="Times New Roman" w:cs="Times New Roman"/>
        </w:rPr>
      </w:pPr>
      <w:r w:rsidRPr="005D3C99">
        <w:rPr>
          <w:rFonts w:ascii="Times New Roman" w:hAnsi="Times New Roman" w:cs="Times New Roman"/>
        </w:rPr>
        <w:t xml:space="preserve">švarus žmogus jaučiasi labiau pasitikintis savimi </w:t>
      </w:r>
    </w:p>
    <w:p w14:paraId="5DF39853" w14:textId="539A4A95" w:rsidR="0006735C" w:rsidRPr="005D3C99" w:rsidRDefault="0006735C" w:rsidP="00DC11B8">
      <w:pPr>
        <w:numPr>
          <w:ilvl w:val="0"/>
          <w:numId w:val="1"/>
        </w:numPr>
        <w:spacing w:after="0" w:line="320" w:lineRule="atLeast"/>
        <w:jc w:val="both"/>
        <w:rPr>
          <w:rFonts w:ascii="Times New Roman" w:hAnsi="Times New Roman" w:cs="Times New Roman"/>
        </w:rPr>
      </w:pPr>
      <w:r w:rsidRPr="005D3C99">
        <w:rPr>
          <w:rFonts w:ascii="Times New Roman" w:hAnsi="Times New Roman" w:cs="Times New Roman"/>
        </w:rPr>
        <w:t xml:space="preserve">geresnė savijauta skatina socialinį aktyvumą </w:t>
      </w:r>
    </w:p>
    <w:p w14:paraId="652789C8" w14:textId="60AB48D6" w:rsidR="0006735C" w:rsidRPr="005D3C99" w:rsidRDefault="0006735C" w:rsidP="00DC11B8">
      <w:pPr>
        <w:numPr>
          <w:ilvl w:val="0"/>
          <w:numId w:val="1"/>
        </w:numPr>
        <w:spacing w:after="0" w:line="320" w:lineRule="atLeast"/>
        <w:jc w:val="both"/>
        <w:rPr>
          <w:rFonts w:ascii="Times New Roman" w:hAnsi="Times New Roman" w:cs="Times New Roman"/>
        </w:rPr>
      </w:pPr>
      <w:r w:rsidRPr="005D3C99">
        <w:rPr>
          <w:rFonts w:ascii="Times New Roman" w:hAnsi="Times New Roman" w:cs="Times New Roman"/>
        </w:rPr>
        <w:t xml:space="preserve">tvarkinga išvaizda daro teigiamą įspūdį kitiems </w:t>
      </w:r>
    </w:p>
    <w:p w14:paraId="38DDB17F" w14:textId="753BAD34" w:rsidR="0006735C" w:rsidRPr="005D3C99" w:rsidRDefault="0006735C" w:rsidP="00DC11B8">
      <w:pPr>
        <w:jc w:val="both"/>
        <w:rPr>
          <w:rFonts w:ascii="Times New Roman" w:hAnsi="Times New Roman" w:cs="Times New Roman"/>
        </w:rPr>
      </w:pPr>
    </w:p>
    <w:p w14:paraId="2BEF27EF" w14:textId="38A216F6" w:rsidR="0006735C" w:rsidRPr="00063999" w:rsidRDefault="0006735C" w:rsidP="00461975">
      <w:pPr>
        <w:jc w:val="center"/>
        <w:rPr>
          <w:rFonts w:ascii="Bahnschrift Light" w:hAnsi="Bahnschrift Light" w:cs="Times New Roman"/>
          <w:b/>
          <w:bCs/>
        </w:rPr>
      </w:pPr>
      <w:r w:rsidRPr="005D3C99">
        <w:rPr>
          <w:rFonts w:ascii="Segoe UI Emoji" w:hAnsi="Segoe UI Emoji" w:cs="Segoe UI Emoji"/>
          <w:b/>
          <w:bCs/>
        </w:rPr>
        <w:t>🖐️</w:t>
      </w:r>
      <w:r w:rsidRPr="005D3C99">
        <w:rPr>
          <w:rFonts w:ascii="Times New Roman" w:hAnsi="Times New Roman" w:cs="Times New Roman"/>
          <w:b/>
          <w:bCs/>
        </w:rPr>
        <w:t xml:space="preserve"> </w:t>
      </w:r>
      <w:r w:rsidR="00461975" w:rsidRPr="00063999">
        <w:rPr>
          <w:rFonts w:ascii="Bahnschrift Light" w:hAnsi="Bahnschrift Light" w:cs="Times New Roman"/>
          <w:b/>
          <w:bCs/>
        </w:rPr>
        <w:t>RANKŲ HIGIENA</w:t>
      </w:r>
    </w:p>
    <w:p w14:paraId="10DBCAA7" w14:textId="77777777" w:rsidR="0006735C" w:rsidRPr="005D3C99" w:rsidRDefault="0006735C" w:rsidP="00DC11B8">
      <w:pPr>
        <w:jc w:val="both"/>
        <w:rPr>
          <w:rFonts w:ascii="Times New Roman" w:hAnsi="Times New Roman" w:cs="Times New Roman"/>
        </w:rPr>
      </w:pPr>
      <w:r w:rsidRPr="00063999">
        <w:rPr>
          <w:rFonts w:ascii="Times New Roman" w:hAnsi="Times New Roman" w:cs="Times New Roman"/>
          <w:color w:val="47D459" w:themeColor="accent3" w:themeTint="99"/>
          <w:sz w:val="28"/>
          <w:szCs w:val="28"/>
        </w:rPr>
        <w:t>R</w:t>
      </w:r>
      <w:r w:rsidRPr="005D3C99">
        <w:rPr>
          <w:rFonts w:ascii="Times New Roman" w:hAnsi="Times New Roman" w:cs="Times New Roman"/>
        </w:rPr>
        <w:t>ankos yra pagrindinis mikroorganizmų plitimo šaltinis. Ant jų gali būti bakterijų, virusų ir kitų patogenų, kurie patenka į organizmą per gleivines.</w:t>
      </w:r>
    </w:p>
    <w:tbl>
      <w:tblPr>
        <w:tblStyle w:val="Lentelstinklelis"/>
        <w:tblW w:w="0" w:type="auto"/>
        <w:jc w:val="center"/>
        <w:tblLook w:val="04A0" w:firstRow="1" w:lastRow="0" w:firstColumn="1" w:lastColumn="0" w:noHBand="0" w:noVBand="1"/>
      </w:tblPr>
      <w:tblGrid>
        <w:gridCol w:w="5381"/>
        <w:gridCol w:w="5381"/>
      </w:tblGrid>
      <w:tr w:rsidR="005D3C99" w14:paraId="68ADDA7F" w14:textId="77777777" w:rsidTr="00063999">
        <w:trPr>
          <w:jc w:val="center"/>
        </w:trPr>
        <w:tc>
          <w:tcPr>
            <w:tcW w:w="5381" w:type="dxa"/>
            <w:shd w:val="clear" w:color="auto" w:fill="C1E4F5" w:themeFill="accent1" w:themeFillTint="33"/>
            <w:vAlign w:val="center"/>
          </w:tcPr>
          <w:p w14:paraId="1209AEF5" w14:textId="2C2B45AC" w:rsidR="005D3C99" w:rsidRDefault="005D3C99" w:rsidP="005D3C99">
            <w:pPr>
              <w:jc w:val="center"/>
              <w:rPr>
                <w:rFonts w:ascii="Times New Roman" w:hAnsi="Times New Roman" w:cs="Times New Roman"/>
              </w:rPr>
            </w:pPr>
            <w:r w:rsidRPr="005D3C99">
              <w:rPr>
                <w:rFonts w:ascii="Times New Roman" w:hAnsi="Times New Roman" w:cs="Times New Roman"/>
              </w:rPr>
              <w:t>PAGAL CENTERS FOR DISEASE CONTROL AND PREVENTION REKOMENDACIJAS:</w:t>
            </w:r>
          </w:p>
          <w:p w14:paraId="023EF788" w14:textId="77777777" w:rsidR="005D3C99" w:rsidRDefault="005D3C99" w:rsidP="0006735C">
            <w:pPr>
              <w:rPr>
                <w:rFonts w:ascii="Times New Roman" w:hAnsi="Times New Roman" w:cs="Times New Roman"/>
              </w:rPr>
            </w:pPr>
          </w:p>
        </w:tc>
        <w:tc>
          <w:tcPr>
            <w:tcW w:w="5381" w:type="dxa"/>
            <w:shd w:val="clear" w:color="auto" w:fill="C1E4F5" w:themeFill="accent1" w:themeFillTint="33"/>
            <w:vAlign w:val="center"/>
          </w:tcPr>
          <w:p w14:paraId="62ED5564" w14:textId="77777777" w:rsidR="005D3C99" w:rsidRPr="005D3C99" w:rsidRDefault="005D3C99" w:rsidP="005D3C99">
            <w:pPr>
              <w:jc w:val="center"/>
              <w:rPr>
                <w:rFonts w:ascii="Times New Roman" w:hAnsi="Times New Roman" w:cs="Times New Roman"/>
              </w:rPr>
            </w:pPr>
          </w:p>
          <w:p w14:paraId="45F1B6A5" w14:textId="31003767" w:rsidR="005D3C99" w:rsidRPr="005D3C99" w:rsidRDefault="005D3C99" w:rsidP="005D3C99">
            <w:pPr>
              <w:jc w:val="center"/>
              <w:rPr>
                <w:rFonts w:ascii="Times New Roman" w:hAnsi="Times New Roman" w:cs="Times New Roman"/>
              </w:rPr>
            </w:pPr>
            <w:r w:rsidRPr="005D3C99">
              <w:rPr>
                <w:rFonts w:ascii="Times New Roman" w:hAnsi="Times New Roman" w:cs="Times New Roman"/>
              </w:rPr>
              <w:t>NETINKAMA RANKŲ HIGIENA GALI SUKELTI:</w:t>
            </w:r>
          </w:p>
          <w:p w14:paraId="44AAD4AD" w14:textId="77777777" w:rsidR="005D3C99" w:rsidRDefault="005D3C99" w:rsidP="005D3C99">
            <w:pPr>
              <w:jc w:val="center"/>
              <w:rPr>
                <w:rFonts w:ascii="Times New Roman" w:hAnsi="Times New Roman" w:cs="Times New Roman"/>
              </w:rPr>
            </w:pPr>
          </w:p>
        </w:tc>
      </w:tr>
      <w:tr w:rsidR="005D3C99" w14:paraId="6D52C854" w14:textId="77777777" w:rsidTr="00063999">
        <w:trPr>
          <w:jc w:val="center"/>
        </w:trPr>
        <w:tc>
          <w:tcPr>
            <w:tcW w:w="5381" w:type="dxa"/>
            <w:shd w:val="clear" w:color="auto" w:fill="C1E4F5" w:themeFill="accent1" w:themeFillTint="33"/>
            <w:vAlign w:val="center"/>
          </w:tcPr>
          <w:p w14:paraId="50A6C5E3" w14:textId="77777777" w:rsidR="005D3C99" w:rsidRPr="005D3C99" w:rsidRDefault="005D3C99" w:rsidP="005D3C99">
            <w:pPr>
              <w:rPr>
                <w:rFonts w:ascii="Times New Roman" w:hAnsi="Times New Roman" w:cs="Times New Roman"/>
              </w:rPr>
            </w:pPr>
          </w:p>
          <w:p w14:paraId="290271EE" w14:textId="77777777" w:rsidR="005D3C99" w:rsidRPr="005D3C99" w:rsidRDefault="005D3C99" w:rsidP="005D3C99">
            <w:pPr>
              <w:numPr>
                <w:ilvl w:val="0"/>
                <w:numId w:val="2"/>
              </w:numPr>
              <w:rPr>
                <w:rFonts w:ascii="Times New Roman" w:hAnsi="Times New Roman" w:cs="Times New Roman"/>
              </w:rPr>
            </w:pPr>
            <w:r w:rsidRPr="005D3C99">
              <w:rPr>
                <w:rFonts w:ascii="Times New Roman" w:hAnsi="Times New Roman" w:cs="Times New Roman"/>
              </w:rPr>
              <w:t xml:space="preserve">rankas reikia plauti bent </w:t>
            </w:r>
            <w:r w:rsidRPr="005D3C99">
              <w:rPr>
                <w:rFonts w:ascii="Times New Roman" w:hAnsi="Times New Roman" w:cs="Times New Roman"/>
                <w:b/>
                <w:bCs/>
              </w:rPr>
              <w:t>20 sekundžių</w:t>
            </w:r>
            <w:r w:rsidRPr="005D3C99">
              <w:rPr>
                <w:rFonts w:ascii="Times New Roman" w:hAnsi="Times New Roman" w:cs="Times New Roman"/>
              </w:rPr>
              <w:t xml:space="preserve"> </w:t>
            </w:r>
          </w:p>
          <w:p w14:paraId="70A42F52" w14:textId="77777777" w:rsidR="005D3C99" w:rsidRDefault="005D3C99" w:rsidP="0006735C">
            <w:pPr>
              <w:rPr>
                <w:rFonts w:ascii="Times New Roman" w:hAnsi="Times New Roman" w:cs="Times New Roman"/>
              </w:rPr>
            </w:pPr>
          </w:p>
        </w:tc>
        <w:tc>
          <w:tcPr>
            <w:tcW w:w="5381" w:type="dxa"/>
            <w:shd w:val="clear" w:color="auto" w:fill="C1E4F5" w:themeFill="accent1" w:themeFillTint="33"/>
            <w:vAlign w:val="center"/>
          </w:tcPr>
          <w:p w14:paraId="4FD74238" w14:textId="77777777" w:rsidR="005D3C99" w:rsidRPr="005D3C99" w:rsidRDefault="005D3C99" w:rsidP="005D3C99">
            <w:pPr>
              <w:numPr>
                <w:ilvl w:val="0"/>
                <w:numId w:val="3"/>
              </w:numPr>
              <w:rPr>
                <w:rFonts w:ascii="Times New Roman" w:hAnsi="Times New Roman" w:cs="Times New Roman"/>
              </w:rPr>
            </w:pPr>
            <w:r w:rsidRPr="005D3C99">
              <w:rPr>
                <w:rFonts w:ascii="Times New Roman" w:hAnsi="Times New Roman" w:cs="Times New Roman"/>
              </w:rPr>
              <w:t xml:space="preserve">apsinuodijimą maistu </w:t>
            </w:r>
          </w:p>
          <w:p w14:paraId="65B86049" w14:textId="77777777" w:rsidR="005D3C99" w:rsidRDefault="005D3C99" w:rsidP="0006735C">
            <w:pPr>
              <w:rPr>
                <w:rFonts w:ascii="Times New Roman" w:hAnsi="Times New Roman" w:cs="Times New Roman"/>
              </w:rPr>
            </w:pPr>
          </w:p>
        </w:tc>
      </w:tr>
      <w:tr w:rsidR="005D3C99" w14:paraId="6EF9803E" w14:textId="77777777" w:rsidTr="00063999">
        <w:trPr>
          <w:jc w:val="center"/>
        </w:trPr>
        <w:tc>
          <w:tcPr>
            <w:tcW w:w="5381" w:type="dxa"/>
            <w:shd w:val="clear" w:color="auto" w:fill="C1E4F5" w:themeFill="accent1" w:themeFillTint="33"/>
            <w:vAlign w:val="center"/>
          </w:tcPr>
          <w:p w14:paraId="79BD0149" w14:textId="77777777" w:rsidR="005D3C99" w:rsidRPr="005D3C99" w:rsidRDefault="005D3C99" w:rsidP="005D3C99">
            <w:pPr>
              <w:numPr>
                <w:ilvl w:val="0"/>
                <w:numId w:val="2"/>
              </w:numPr>
              <w:rPr>
                <w:rFonts w:ascii="Times New Roman" w:hAnsi="Times New Roman" w:cs="Times New Roman"/>
              </w:rPr>
            </w:pPr>
            <w:r w:rsidRPr="005D3C99">
              <w:rPr>
                <w:rFonts w:ascii="Times New Roman" w:hAnsi="Times New Roman" w:cs="Times New Roman"/>
              </w:rPr>
              <w:t xml:space="preserve">naudoti šiltą vandenį ir muilą </w:t>
            </w:r>
          </w:p>
          <w:p w14:paraId="1BDC295E" w14:textId="77777777" w:rsidR="005D3C99" w:rsidRDefault="005D3C99" w:rsidP="0006735C">
            <w:pPr>
              <w:rPr>
                <w:rFonts w:ascii="Times New Roman" w:hAnsi="Times New Roman" w:cs="Times New Roman"/>
              </w:rPr>
            </w:pPr>
          </w:p>
        </w:tc>
        <w:tc>
          <w:tcPr>
            <w:tcW w:w="5381" w:type="dxa"/>
            <w:shd w:val="clear" w:color="auto" w:fill="C1E4F5" w:themeFill="accent1" w:themeFillTint="33"/>
            <w:vAlign w:val="center"/>
          </w:tcPr>
          <w:p w14:paraId="75069A5C" w14:textId="77777777" w:rsidR="005D3C99" w:rsidRPr="005D3C99" w:rsidRDefault="005D3C99" w:rsidP="005D3C99">
            <w:pPr>
              <w:numPr>
                <w:ilvl w:val="0"/>
                <w:numId w:val="3"/>
              </w:numPr>
              <w:rPr>
                <w:rFonts w:ascii="Times New Roman" w:hAnsi="Times New Roman" w:cs="Times New Roman"/>
              </w:rPr>
            </w:pPr>
            <w:r w:rsidRPr="005D3C99">
              <w:rPr>
                <w:rFonts w:ascii="Times New Roman" w:hAnsi="Times New Roman" w:cs="Times New Roman"/>
              </w:rPr>
              <w:t xml:space="preserve">virusines infekcijas </w:t>
            </w:r>
          </w:p>
          <w:p w14:paraId="682BAF85" w14:textId="77777777" w:rsidR="005D3C99" w:rsidRDefault="005D3C99" w:rsidP="0006735C">
            <w:pPr>
              <w:rPr>
                <w:rFonts w:ascii="Times New Roman" w:hAnsi="Times New Roman" w:cs="Times New Roman"/>
              </w:rPr>
            </w:pPr>
          </w:p>
        </w:tc>
      </w:tr>
      <w:tr w:rsidR="005D3C99" w14:paraId="32CD37B3" w14:textId="77777777" w:rsidTr="00063999">
        <w:trPr>
          <w:jc w:val="center"/>
        </w:trPr>
        <w:tc>
          <w:tcPr>
            <w:tcW w:w="5381" w:type="dxa"/>
            <w:shd w:val="clear" w:color="auto" w:fill="C1E4F5" w:themeFill="accent1" w:themeFillTint="33"/>
            <w:vAlign w:val="center"/>
          </w:tcPr>
          <w:p w14:paraId="5ED7015E" w14:textId="77777777" w:rsidR="005D3C99" w:rsidRPr="005D3C99" w:rsidRDefault="005D3C99" w:rsidP="005D3C99">
            <w:pPr>
              <w:numPr>
                <w:ilvl w:val="0"/>
                <w:numId w:val="2"/>
              </w:numPr>
              <w:rPr>
                <w:rFonts w:ascii="Times New Roman" w:hAnsi="Times New Roman" w:cs="Times New Roman"/>
              </w:rPr>
            </w:pPr>
            <w:r w:rsidRPr="005D3C99">
              <w:rPr>
                <w:rFonts w:ascii="Times New Roman" w:hAnsi="Times New Roman" w:cs="Times New Roman"/>
              </w:rPr>
              <w:t xml:space="preserve">ypatingą dėmesį skirti nagams, tarpupirščiams ir nykščiams </w:t>
            </w:r>
          </w:p>
          <w:p w14:paraId="74B9BF2F" w14:textId="77777777" w:rsidR="005D3C99" w:rsidRDefault="005D3C99" w:rsidP="0006735C">
            <w:pPr>
              <w:rPr>
                <w:rFonts w:ascii="Times New Roman" w:hAnsi="Times New Roman" w:cs="Times New Roman"/>
              </w:rPr>
            </w:pPr>
          </w:p>
        </w:tc>
        <w:tc>
          <w:tcPr>
            <w:tcW w:w="5381" w:type="dxa"/>
            <w:shd w:val="clear" w:color="auto" w:fill="C1E4F5" w:themeFill="accent1" w:themeFillTint="33"/>
            <w:vAlign w:val="center"/>
          </w:tcPr>
          <w:p w14:paraId="1603F5F6" w14:textId="77777777" w:rsidR="005D3C99" w:rsidRPr="005D3C99" w:rsidRDefault="005D3C99" w:rsidP="005D3C99">
            <w:pPr>
              <w:numPr>
                <w:ilvl w:val="0"/>
                <w:numId w:val="3"/>
              </w:numPr>
              <w:rPr>
                <w:rFonts w:ascii="Times New Roman" w:hAnsi="Times New Roman" w:cs="Times New Roman"/>
              </w:rPr>
            </w:pPr>
            <w:r w:rsidRPr="005D3C99">
              <w:rPr>
                <w:rFonts w:ascii="Times New Roman" w:hAnsi="Times New Roman" w:cs="Times New Roman"/>
              </w:rPr>
              <w:t xml:space="preserve">parazitines ligas </w:t>
            </w:r>
          </w:p>
          <w:p w14:paraId="14E8673C" w14:textId="77777777" w:rsidR="005D3C99" w:rsidRDefault="005D3C99" w:rsidP="0006735C">
            <w:pPr>
              <w:rPr>
                <w:rFonts w:ascii="Times New Roman" w:hAnsi="Times New Roman" w:cs="Times New Roman"/>
              </w:rPr>
            </w:pPr>
          </w:p>
        </w:tc>
      </w:tr>
    </w:tbl>
    <w:p w14:paraId="47965DE9" w14:textId="2A83BAF4" w:rsidR="0006735C" w:rsidRPr="005D3C99" w:rsidRDefault="0006735C" w:rsidP="00461975">
      <w:pPr>
        <w:jc w:val="center"/>
        <w:rPr>
          <w:rFonts w:ascii="Times New Roman" w:hAnsi="Times New Roman" w:cs="Times New Roman"/>
          <w:b/>
          <w:bCs/>
        </w:rPr>
      </w:pPr>
      <w:r w:rsidRPr="005D3C99">
        <w:rPr>
          <w:rFonts w:ascii="Segoe UI Emoji" w:hAnsi="Segoe UI Emoji" w:cs="Segoe UI Emoji"/>
          <w:b/>
          <w:bCs/>
        </w:rPr>
        <w:t>🚿</w:t>
      </w:r>
      <w:r w:rsidRPr="005D3C99">
        <w:rPr>
          <w:rFonts w:ascii="Times New Roman" w:hAnsi="Times New Roman" w:cs="Times New Roman"/>
          <w:b/>
          <w:bCs/>
        </w:rPr>
        <w:t xml:space="preserve"> </w:t>
      </w:r>
      <w:r w:rsidR="00461975" w:rsidRPr="00063999">
        <w:rPr>
          <w:rFonts w:ascii="Bahnschrift Light" w:hAnsi="Bahnschrift Light" w:cs="Times New Roman"/>
          <w:b/>
          <w:bCs/>
        </w:rPr>
        <w:t>KŪNO HIGIENA</w:t>
      </w:r>
    </w:p>
    <w:p w14:paraId="4B2A6B36" w14:textId="050EAEAB" w:rsidR="0006735C" w:rsidRPr="005D3C99" w:rsidRDefault="0006735C" w:rsidP="00DC11B8">
      <w:pPr>
        <w:jc w:val="both"/>
        <w:rPr>
          <w:rFonts w:ascii="Times New Roman" w:hAnsi="Times New Roman" w:cs="Times New Roman"/>
        </w:rPr>
      </w:pPr>
      <w:r w:rsidRPr="00063999">
        <w:rPr>
          <w:rFonts w:ascii="Times New Roman" w:hAnsi="Times New Roman" w:cs="Times New Roman"/>
          <w:color w:val="BF4E14" w:themeColor="accent2" w:themeShade="BF"/>
          <w:sz w:val="28"/>
          <w:szCs w:val="28"/>
        </w:rPr>
        <w:t>O</w:t>
      </w:r>
      <w:r w:rsidRPr="005D3C99">
        <w:rPr>
          <w:rFonts w:ascii="Times New Roman" w:hAnsi="Times New Roman" w:cs="Times New Roman"/>
        </w:rPr>
        <w:t>da yra didžiausias žmogaus organas, atliekantis apsauginę funkciją. Ant jos kaupiasi prakaitas, riebalai ir bakterijos, todėl svarbu ją reguliariai valyti.</w:t>
      </w:r>
      <w:r w:rsidR="005D3C99">
        <w:rPr>
          <w:rFonts w:ascii="Times New Roman" w:hAnsi="Times New Roman" w:cs="Times New Roman"/>
        </w:rPr>
        <w:t xml:space="preserve"> </w:t>
      </w:r>
      <w:r w:rsidRPr="005D3C99">
        <w:rPr>
          <w:rFonts w:ascii="Times New Roman" w:hAnsi="Times New Roman" w:cs="Times New Roman"/>
        </w:rPr>
        <w:t>Rekomenduojama:</w:t>
      </w:r>
      <w:r w:rsidR="005D3C99">
        <w:rPr>
          <w:rFonts w:ascii="Times New Roman" w:hAnsi="Times New Roman" w:cs="Times New Roman"/>
        </w:rPr>
        <w:t xml:space="preserve"> </w:t>
      </w:r>
      <w:r w:rsidRPr="005D3C99">
        <w:rPr>
          <w:rFonts w:ascii="Times New Roman" w:hAnsi="Times New Roman" w:cs="Times New Roman"/>
        </w:rPr>
        <w:t>praustis kasdien arba kas antrą dieną</w:t>
      </w:r>
      <w:r w:rsidR="005D3C99">
        <w:rPr>
          <w:rFonts w:ascii="Times New Roman" w:hAnsi="Times New Roman" w:cs="Times New Roman"/>
        </w:rPr>
        <w:t xml:space="preserve">, </w:t>
      </w:r>
      <w:r w:rsidRPr="005D3C99">
        <w:rPr>
          <w:rFonts w:ascii="Times New Roman" w:hAnsi="Times New Roman" w:cs="Times New Roman"/>
        </w:rPr>
        <w:t>po sporto ar fizinio darbo – būtinai nusiprausti</w:t>
      </w:r>
      <w:r w:rsidR="005D3C99">
        <w:rPr>
          <w:rFonts w:ascii="Times New Roman" w:hAnsi="Times New Roman" w:cs="Times New Roman"/>
        </w:rPr>
        <w:t xml:space="preserve">, </w:t>
      </w:r>
      <w:r w:rsidRPr="005D3C99">
        <w:rPr>
          <w:rFonts w:ascii="Times New Roman" w:hAnsi="Times New Roman" w:cs="Times New Roman"/>
        </w:rPr>
        <w:t>naudoti odos tipui tinkamas priemones</w:t>
      </w:r>
      <w:r w:rsidR="005D3C99">
        <w:rPr>
          <w:rFonts w:ascii="Times New Roman" w:hAnsi="Times New Roman" w:cs="Times New Roman"/>
        </w:rPr>
        <w:t xml:space="preserve">, </w:t>
      </w:r>
      <w:r w:rsidRPr="005D3C99">
        <w:rPr>
          <w:rFonts w:ascii="Times New Roman" w:hAnsi="Times New Roman" w:cs="Times New Roman"/>
        </w:rPr>
        <w:t>vengti per dažno prausimosi, kuris gali išsausinti odą</w:t>
      </w:r>
      <w:r w:rsidR="005D3C99">
        <w:rPr>
          <w:rFonts w:ascii="Times New Roman" w:hAnsi="Times New Roman" w:cs="Times New Roman"/>
        </w:rPr>
        <w:t xml:space="preserve">. </w:t>
      </w:r>
    </w:p>
    <w:p w14:paraId="5C0AFAC5" w14:textId="48B49AD0" w:rsidR="0006735C" w:rsidRPr="005D3C99" w:rsidRDefault="0006735C" w:rsidP="00DC11B8">
      <w:pPr>
        <w:jc w:val="both"/>
        <w:rPr>
          <w:rFonts w:ascii="Times New Roman" w:hAnsi="Times New Roman" w:cs="Times New Roman"/>
        </w:rPr>
      </w:pPr>
      <w:r w:rsidRPr="005D3C99">
        <w:rPr>
          <w:rFonts w:ascii="Times New Roman" w:hAnsi="Times New Roman" w:cs="Times New Roman"/>
        </w:rPr>
        <w:t>Netinkama kūno higiena gali lemti:</w:t>
      </w:r>
      <w:r w:rsidR="005D3C99">
        <w:rPr>
          <w:rFonts w:ascii="Times New Roman" w:hAnsi="Times New Roman" w:cs="Times New Roman"/>
        </w:rPr>
        <w:t xml:space="preserve"> </w:t>
      </w:r>
      <w:r w:rsidRPr="005D3C99">
        <w:rPr>
          <w:rFonts w:ascii="Times New Roman" w:hAnsi="Times New Roman" w:cs="Times New Roman"/>
        </w:rPr>
        <w:t>nemalonų kvapą</w:t>
      </w:r>
      <w:r w:rsidR="005D3C99">
        <w:rPr>
          <w:rFonts w:ascii="Times New Roman" w:hAnsi="Times New Roman" w:cs="Times New Roman"/>
        </w:rPr>
        <w:t xml:space="preserve">, </w:t>
      </w:r>
      <w:r w:rsidRPr="005D3C99">
        <w:rPr>
          <w:rFonts w:ascii="Times New Roman" w:hAnsi="Times New Roman" w:cs="Times New Roman"/>
        </w:rPr>
        <w:t>odos infekcijas</w:t>
      </w:r>
      <w:r w:rsidR="005D3C99">
        <w:rPr>
          <w:rFonts w:ascii="Times New Roman" w:hAnsi="Times New Roman" w:cs="Times New Roman"/>
        </w:rPr>
        <w:t xml:space="preserve">, </w:t>
      </w:r>
      <w:r w:rsidRPr="005D3C99">
        <w:rPr>
          <w:rFonts w:ascii="Times New Roman" w:hAnsi="Times New Roman" w:cs="Times New Roman"/>
        </w:rPr>
        <w:t>spuogus ar sudirgimus</w:t>
      </w:r>
      <w:r w:rsidR="005D3C99">
        <w:rPr>
          <w:rFonts w:ascii="Times New Roman" w:hAnsi="Times New Roman" w:cs="Times New Roman"/>
        </w:rPr>
        <w:t>.</w:t>
      </w:r>
    </w:p>
    <w:p w14:paraId="29D0C8B0" w14:textId="33B28E2B" w:rsidR="0006735C" w:rsidRPr="005D3C99" w:rsidRDefault="0006735C" w:rsidP="00461975">
      <w:pPr>
        <w:jc w:val="center"/>
        <w:rPr>
          <w:rFonts w:ascii="Times New Roman" w:hAnsi="Times New Roman" w:cs="Times New Roman"/>
          <w:b/>
          <w:bCs/>
        </w:rPr>
      </w:pPr>
      <w:r w:rsidRPr="005D3C99">
        <w:rPr>
          <w:rFonts w:ascii="Segoe UI Emoji" w:hAnsi="Segoe UI Emoji" w:cs="Segoe UI Emoji"/>
          <w:b/>
          <w:bCs/>
        </w:rPr>
        <w:t>😁</w:t>
      </w:r>
      <w:r w:rsidRPr="005D3C99">
        <w:rPr>
          <w:rFonts w:ascii="Times New Roman" w:hAnsi="Times New Roman" w:cs="Times New Roman"/>
          <w:b/>
          <w:bCs/>
        </w:rPr>
        <w:t xml:space="preserve"> </w:t>
      </w:r>
      <w:r w:rsidR="00461975" w:rsidRPr="00063999">
        <w:rPr>
          <w:rFonts w:ascii="Bahnschrift Light" w:hAnsi="Bahnschrift Light" w:cs="Times New Roman"/>
          <w:b/>
          <w:bCs/>
        </w:rPr>
        <w:t>BURNOS HIGIENA</w:t>
      </w:r>
    </w:p>
    <w:p w14:paraId="49AFC395" w14:textId="77777777" w:rsidR="0006735C" w:rsidRPr="005D3C99" w:rsidRDefault="0006735C" w:rsidP="00DC11B8">
      <w:pPr>
        <w:spacing w:after="0" w:line="240" w:lineRule="auto"/>
        <w:jc w:val="both"/>
        <w:rPr>
          <w:rFonts w:ascii="Times New Roman" w:hAnsi="Times New Roman" w:cs="Times New Roman"/>
        </w:rPr>
      </w:pPr>
      <w:r w:rsidRPr="00063999">
        <w:rPr>
          <w:rFonts w:ascii="Times New Roman" w:hAnsi="Times New Roman" w:cs="Times New Roman"/>
          <w:color w:val="77206D" w:themeColor="accent5" w:themeShade="BF"/>
          <w:sz w:val="28"/>
          <w:szCs w:val="28"/>
        </w:rPr>
        <w:t>B</w:t>
      </w:r>
      <w:r w:rsidRPr="005D3C99">
        <w:rPr>
          <w:rFonts w:ascii="Times New Roman" w:hAnsi="Times New Roman" w:cs="Times New Roman"/>
        </w:rPr>
        <w:t>urnos ertmėje gyvena milijonai bakterijų, todėl tinkama priežiūra yra būtina. Bloga burnos higiena gali sukelti ne tik dantų problemas, bet ir bendras sveikatos problemas.</w:t>
      </w:r>
    </w:p>
    <w:p w14:paraId="76EEF515" w14:textId="77777777" w:rsidR="0006735C" w:rsidRPr="005D3C99" w:rsidRDefault="0006735C" w:rsidP="00DC11B8">
      <w:pPr>
        <w:spacing w:after="0" w:line="240" w:lineRule="auto"/>
        <w:jc w:val="both"/>
        <w:rPr>
          <w:rFonts w:ascii="Times New Roman" w:hAnsi="Times New Roman" w:cs="Times New Roman"/>
        </w:rPr>
      </w:pPr>
      <w:r w:rsidRPr="005D3C99">
        <w:rPr>
          <w:rFonts w:ascii="Times New Roman" w:hAnsi="Times New Roman" w:cs="Times New Roman"/>
        </w:rPr>
        <w:t>Svarbu:</w:t>
      </w:r>
    </w:p>
    <w:p w14:paraId="483D0B2F" w14:textId="77777777" w:rsidR="0006735C" w:rsidRPr="005D3C99" w:rsidRDefault="0006735C" w:rsidP="00DC11B8">
      <w:pPr>
        <w:numPr>
          <w:ilvl w:val="0"/>
          <w:numId w:val="6"/>
        </w:numPr>
        <w:spacing w:after="0" w:line="240" w:lineRule="auto"/>
        <w:jc w:val="both"/>
        <w:rPr>
          <w:rFonts w:ascii="Times New Roman" w:hAnsi="Times New Roman" w:cs="Times New Roman"/>
        </w:rPr>
      </w:pPr>
      <w:r w:rsidRPr="005D3C99">
        <w:rPr>
          <w:rFonts w:ascii="Times New Roman" w:hAnsi="Times New Roman" w:cs="Times New Roman"/>
        </w:rPr>
        <w:t xml:space="preserve">valyti dantis ryte ir vakare </w:t>
      </w:r>
    </w:p>
    <w:p w14:paraId="68E2DAEB" w14:textId="77777777" w:rsidR="0006735C" w:rsidRPr="005D3C99" w:rsidRDefault="0006735C" w:rsidP="00DC11B8">
      <w:pPr>
        <w:numPr>
          <w:ilvl w:val="0"/>
          <w:numId w:val="6"/>
        </w:numPr>
        <w:spacing w:after="0" w:line="240" w:lineRule="auto"/>
        <w:jc w:val="both"/>
        <w:rPr>
          <w:rFonts w:ascii="Times New Roman" w:hAnsi="Times New Roman" w:cs="Times New Roman"/>
        </w:rPr>
      </w:pPr>
      <w:r w:rsidRPr="005D3C99">
        <w:rPr>
          <w:rFonts w:ascii="Times New Roman" w:hAnsi="Times New Roman" w:cs="Times New Roman"/>
        </w:rPr>
        <w:t xml:space="preserve">naudoti fluoro turinčią dantų pastą </w:t>
      </w:r>
    </w:p>
    <w:p w14:paraId="61F56932" w14:textId="77777777" w:rsidR="0006735C" w:rsidRPr="005D3C99" w:rsidRDefault="0006735C" w:rsidP="00DC11B8">
      <w:pPr>
        <w:numPr>
          <w:ilvl w:val="0"/>
          <w:numId w:val="6"/>
        </w:numPr>
        <w:spacing w:after="0" w:line="240" w:lineRule="auto"/>
        <w:jc w:val="both"/>
        <w:rPr>
          <w:rFonts w:ascii="Times New Roman" w:hAnsi="Times New Roman" w:cs="Times New Roman"/>
        </w:rPr>
      </w:pPr>
      <w:r w:rsidRPr="005D3C99">
        <w:rPr>
          <w:rFonts w:ascii="Times New Roman" w:hAnsi="Times New Roman" w:cs="Times New Roman"/>
        </w:rPr>
        <w:t xml:space="preserve">valyti liežuvį </w:t>
      </w:r>
    </w:p>
    <w:p w14:paraId="1ED19EB9" w14:textId="77777777" w:rsidR="0006735C" w:rsidRPr="005D3C99" w:rsidRDefault="0006735C" w:rsidP="00DC11B8">
      <w:pPr>
        <w:numPr>
          <w:ilvl w:val="0"/>
          <w:numId w:val="6"/>
        </w:numPr>
        <w:spacing w:after="0" w:line="240" w:lineRule="auto"/>
        <w:jc w:val="both"/>
        <w:rPr>
          <w:rFonts w:ascii="Times New Roman" w:hAnsi="Times New Roman" w:cs="Times New Roman"/>
        </w:rPr>
      </w:pPr>
      <w:r w:rsidRPr="005D3C99">
        <w:rPr>
          <w:rFonts w:ascii="Times New Roman" w:hAnsi="Times New Roman" w:cs="Times New Roman"/>
        </w:rPr>
        <w:t xml:space="preserve">lankytis pas odontologą bent 1–2 kartus per metus </w:t>
      </w:r>
    </w:p>
    <w:p w14:paraId="6AC2E6D6" w14:textId="77777777" w:rsidR="0006735C" w:rsidRPr="005D3C99" w:rsidRDefault="0006735C" w:rsidP="00DC11B8">
      <w:pPr>
        <w:spacing w:after="0" w:line="240" w:lineRule="auto"/>
        <w:jc w:val="both"/>
        <w:rPr>
          <w:rFonts w:ascii="Times New Roman" w:hAnsi="Times New Roman" w:cs="Times New Roman"/>
        </w:rPr>
      </w:pPr>
      <w:r w:rsidRPr="005D3C99">
        <w:rPr>
          <w:rFonts w:ascii="Times New Roman" w:hAnsi="Times New Roman" w:cs="Times New Roman"/>
        </w:rPr>
        <w:t>Negydomos burnos ligos gali būti susijusios su širdies ir kraujagyslių ligomis.</w:t>
      </w:r>
    </w:p>
    <w:p w14:paraId="521E9275" w14:textId="2BA25D18" w:rsidR="0006735C" w:rsidRPr="005D3C99" w:rsidRDefault="0006735C" w:rsidP="005D3C99">
      <w:pPr>
        <w:spacing w:after="0" w:line="240" w:lineRule="auto"/>
        <w:rPr>
          <w:rFonts w:ascii="Times New Roman" w:hAnsi="Times New Roman" w:cs="Times New Roman"/>
        </w:rPr>
      </w:pPr>
    </w:p>
    <w:p w14:paraId="79E56FDD" w14:textId="0967E6D1" w:rsidR="0006735C" w:rsidRPr="005D3C99" w:rsidRDefault="0006735C" w:rsidP="00461975">
      <w:pPr>
        <w:jc w:val="center"/>
        <w:rPr>
          <w:rFonts w:ascii="Times New Roman" w:hAnsi="Times New Roman" w:cs="Times New Roman"/>
          <w:b/>
          <w:bCs/>
        </w:rPr>
      </w:pPr>
      <w:r w:rsidRPr="005D3C99">
        <w:rPr>
          <w:rFonts w:ascii="Segoe UI Emoji" w:hAnsi="Segoe UI Emoji" w:cs="Segoe UI Emoji"/>
          <w:b/>
          <w:bCs/>
        </w:rPr>
        <w:t>👕</w:t>
      </w:r>
      <w:r w:rsidRPr="005D3C99">
        <w:rPr>
          <w:rFonts w:ascii="Times New Roman" w:hAnsi="Times New Roman" w:cs="Times New Roman"/>
          <w:b/>
          <w:bCs/>
        </w:rPr>
        <w:t xml:space="preserve"> </w:t>
      </w:r>
      <w:r w:rsidR="00461975" w:rsidRPr="00063999">
        <w:rPr>
          <w:rFonts w:ascii="Bahnschrift Light" w:hAnsi="Bahnschrift Light" w:cs="Times New Roman"/>
          <w:b/>
          <w:bCs/>
        </w:rPr>
        <w:t>DRABUŽIŲ IR APLINKOS HIGIENA</w:t>
      </w:r>
    </w:p>
    <w:p w14:paraId="0119124A" w14:textId="6D6CBCA5" w:rsidR="0006735C" w:rsidRPr="005D3C99" w:rsidRDefault="0006735C" w:rsidP="00DC11B8">
      <w:pPr>
        <w:jc w:val="both"/>
        <w:rPr>
          <w:rFonts w:ascii="Times New Roman" w:hAnsi="Times New Roman" w:cs="Times New Roman"/>
        </w:rPr>
      </w:pPr>
      <w:r w:rsidRPr="00063999">
        <w:rPr>
          <w:rFonts w:ascii="Times New Roman" w:hAnsi="Times New Roman" w:cs="Times New Roman"/>
          <w:color w:val="45B0E1" w:themeColor="accent1" w:themeTint="99"/>
          <w:sz w:val="28"/>
          <w:szCs w:val="28"/>
        </w:rPr>
        <w:t>H</w:t>
      </w:r>
      <w:r w:rsidRPr="005D3C99">
        <w:rPr>
          <w:rFonts w:ascii="Times New Roman" w:hAnsi="Times New Roman" w:cs="Times New Roman"/>
        </w:rPr>
        <w:t xml:space="preserve">igiena apima ne tik kūną, bet ir aplinką, kurioje gyvename. Nešvarūs drabužiai ir netvarkinga aplinka gali tapti bakterijų </w:t>
      </w:r>
      <w:proofErr w:type="spellStart"/>
      <w:r w:rsidRPr="005D3C99">
        <w:rPr>
          <w:rFonts w:ascii="Times New Roman" w:hAnsi="Times New Roman" w:cs="Times New Roman"/>
        </w:rPr>
        <w:t>veisimosi</w:t>
      </w:r>
      <w:proofErr w:type="spellEnd"/>
      <w:r w:rsidRPr="005D3C99">
        <w:rPr>
          <w:rFonts w:ascii="Times New Roman" w:hAnsi="Times New Roman" w:cs="Times New Roman"/>
        </w:rPr>
        <w:t xml:space="preserve"> vieta.</w:t>
      </w:r>
      <w:r w:rsidR="00DC11B8">
        <w:rPr>
          <w:rFonts w:ascii="Times New Roman" w:hAnsi="Times New Roman" w:cs="Times New Roman"/>
        </w:rPr>
        <w:t xml:space="preserve"> </w:t>
      </w:r>
      <w:r w:rsidRPr="005D3C99">
        <w:rPr>
          <w:rFonts w:ascii="Times New Roman" w:hAnsi="Times New Roman" w:cs="Times New Roman"/>
        </w:rPr>
        <w:t>Svarbu:</w:t>
      </w:r>
      <w:r w:rsidR="00DC11B8">
        <w:rPr>
          <w:rFonts w:ascii="Times New Roman" w:hAnsi="Times New Roman" w:cs="Times New Roman"/>
        </w:rPr>
        <w:t xml:space="preserve"> </w:t>
      </w:r>
      <w:r w:rsidRPr="005D3C99">
        <w:rPr>
          <w:rFonts w:ascii="Times New Roman" w:hAnsi="Times New Roman" w:cs="Times New Roman"/>
        </w:rPr>
        <w:t>skalbti drabužius reguliariai</w:t>
      </w:r>
      <w:r w:rsidR="00DC11B8">
        <w:rPr>
          <w:rFonts w:ascii="Times New Roman" w:hAnsi="Times New Roman" w:cs="Times New Roman"/>
        </w:rPr>
        <w:t xml:space="preserve">, </w:t>
      </w:r>
      <w:r w:rsidRPr="005D3C99">
        <w:rPr>
          <w:rFonts w:ascii="Times New Roman" w:hAnsi="Times New Roman" w:cs="Times New Roman"/>
        </w:rPr>
        <w:t>nenešioti ilgai tų pačių apatinių drabužių</w:t>
      </w:r>
      <w:r w:rsidR="00DC11B8">
        <w:rPr>
          <w:rFonts w:ascii="Times New Roman" w:hAnsi="Times New Roman" w:cs="Times New Roman"/>
        </w:rPr>
        <w:t xml:space="preserve">, </w:t>
      </w:r>
      <w:r w:rsidRPr="005D3C99">
        <w:rPr>
          <w:rFonts w:ascii="Times New Roman" w:hAnsi="Times New Roman" w:cs="Times New Roman"/>
        </w:rPr>
        <w:t>valyti gyvenamąsias patalpas</w:t>
      </w:r>
      <w:r w:rsidR="00DC11B8">
        <w:rPr>
          <w:rFonts w:ascii="Times New Roman" w:hAnsi="Times New Roman" w:cs="Times New Roman"/>
        </w:rPr>
        <w:t xml:space="preserve">, </w:t>
      </w:r>
      <w:r w:rsidRPr="005D3C99">
        <w:rPr>
          <w:rFonts w:ascii="Times New Roman" w:hAnsi="Times New Roman" w:cs="Times New Roman"/>
        </w:rPr>
        <w:t>dažnai vėdinti kambarius</w:t>
      </w:r>
      <w:r w:rsidR="00DC11B8">
        <w:rPr>
          <w:rFonts w:ascii="Times New Roman" w:hAnsi="Times New Roman" w:cs="Times New Roman"/>
        </w:rPr>
        <w:t>, š</w:t>
      </w:r>
      <w:r w:rsidRPr="005D3C99">
        <w:rPr>
          <w:rFonts w:ascii="Times New Roman" w:hAnsi="Times New Roman" w:cs="Times New Roman"/>
        </w:rPr>
        <w:t>vari aplinka mažina alergijų ir kvėpavimo ligų riziką.</w:t>
      </w:r>
    </w:p>
    <w:p w14:paraId="48BF7311" w14:textId="33EE7052" w:rsidR="0006735C" w:rsidRPr="00063999" w:rsidRDefault="0006735C" w:rsidP="00461975">
      <w:pPr>
        <w:jc w:val="center"/>
        <w:rPr>
          <w:rFonts w:ascii="Bahnschrift Light" w:hAnsi="Bahnschrift Light" w:cs="Times New Roman"/>
          <w:b/>
          <w:bCs/>
        </w:rPr>
      </w:pPr>
      <w:r w:rsidRPr="005D3C99">
        <w:rPr>
          <w:rFonts w:ascii="Segoe UI Emoji" w:hAnsi="Segoe UI Emoji" w:cs="Segoe UI Emoji"/>
          <w:b/>
          <w:bCs/>
        </w:rPr>
        <w:t>💇</w:t>
      </w:r>
      <w:r w:rsidRPr="005D3C99">
        <w:rPr>
          <w:rFonts w:ascii="Times New Roman" w:hAnsi="Times New Roman" w:cs="Times New Roman"/>
          <w:b/>
          <w:bCs/>
        </w:rPr>
        <w:t xml:space="preserve">‍♂️ </w:t>
      </w:r>
      <w:r w:rsidR="00461975" w:rsidRPr="00063999">
        <w:rPr>
          <w:rFonts w:ascii="Bahnschrift Light" w:hAnsi="Bahnschrift Light" w:cs="Times New Roman"/>
          <w:b/>
          <w:bCs/>
        </w:rPr>
        <w:t>PLAUKŲ IR NAGŲ HIGIENA</w:t>
      </w:r>
    </w:p>
    <w:p w14:paraId="7DB6B077" w14:textId="796BB9A3" w:rsidR="0006735C" w:rsidRPr="005D3C99" w:rsidRDefault="0006735C" w:rsidP="00DC11B8">
      <w:pPr>
        <w:spacing w:after="0" w:line="320" w:lineRule="atLeast"/>
        <w:jc w:val="both"/>
        <w:rPr>
          <w:rFonts w:ascii="Times New Roman" w:hAnsi="Times New Roman" w:cs="Times New Roman"/>
        </w:rPr>
      </w:pPr>
      <w:r w:rsidRPr="00063999">
        <w:rPr>
          <w:rFonts w:ascii="Times New Roman" w:hAnsi="Times New Roman" w:cs="Times New Roman"/>
          <w:color w:val="45B0E1" w:themeColor="accent1" w:themeTint="99"/>
          <w:sz w:val="28"/>
          <w:szCs w:val="28"/>
        </w:rPr>
        <w:t>P</w:t>
      </w:r>
      <w:r w:rsidRPr="005D3C99">
        <w:rPr>
          <w:rFonts w:ascii="Times New Roman" w:hAnsi="Times New Roman" w:cs="Times New Roman"/>
        </w:rPr>
        <w:t>laukai ir nagai gali kaupti nešvarumus, riebalus ir mikroorganizmus.</w:t>
      </w:r>
      <w:r w:rsidR="00DC11B8">
        <w:rPr>
          <w:rFonts w:ascii="Times New Roman" w:hAnsi="Times New Roman" w:cs="Times New Roman"/>
        </w:rPr>
        <w:t xml:space="preserve"> </w:t>
      </w:r>
      <w:r w:rsidRPr="005D3C99">
        <w:rPr>
          <w:rFonts w:ascii="Times New Roman" w:hAnsi="Times New Roman" w:cs="Times New Roman"/>
        </w:rPr>
        <w:t>Rekomenduojama:</w:t>
      </w:r>
    </w:p>
    <w:p w14:paraId="649CB88B" w14:textId="4B741F48" w:rsidR="0006735C" w:rsidRPr="005D3C99" w:rsidRDefault="002F786E" w:rsidP="00DC11B8">
      <w:pPr>
        <w:numPr>
          <w:ilvl w:val="0"/>
          <w:numId w:val="8"/>
        </w:numPr>
        <w:spacing w:after="0" w:line="320" w:lineRule="atLeast"/>
        <w:jc w:val="both"/>
        <w:rPr>
          <w:rFonts w:ascii="Times New Roman" w:hAnsi="Times New Roman" w:cs="Times New Roman"/>
        </w:rPr>
      </w:pPr>
      <w:r>
        <w:rPr>
          <w:noProof/>
        </w:rPr>
        <w:drawing>
          <wp:anchor distT="0" distB="0" distL="114300" distR="114300" simplePos="0" relativeHeight="251660288" behindDoc="1" locked="0" layoutInCell="1" allowOverlap="1" wp14:anchorId="6F7B76E8" wp14:editId="20CB5B00">
            <wp:simplePos x="0" y="0"/>
            <wp:positionH relativeFrom="margin">
              <wp:align>right</wp:align>
            </wp:positionH>
            <wp:positionV relativeFrom="paragraph">
              <wp:posOffset>42545</wp:posOffset>
            </wp:positionV>
            <wp:extent cx="1905000" cy="1524000"/>
            <wp:effectExtent l="0" t="0" r="0" b="0"/>
            <wp:wrapNone/>
            <wp:docPr id="1" name="Paveikslėlis 1" descr="Asmens higiena Qu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mens higiena Qui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ln>
                      <a:noFill/>
                    </a:ln>
                    <a:effectLst>
                      <a:softEdge rad="112500"/>
                    </a:effectLst>
                  </pic:spPr>
                </pic:pic>
              </a:graphicData>
            </a:graphic>
            <wp14:sizeRelV relativeFrom="margin">
              <wp14:pctHeight>0</wp14:pctHeight>
            </wp14:sizeRelV>
          </wp:anchor>
        </w:drawing>
      </w:r>
      <w:r w:rsidR="0006735C" w:rsidRPr="005D3C99">
        <w:rPr>
          <w:rFonts w:ascii="Times New Roman" w:hAnsi="Times New Roman" w:cs="Times New Roman"/>
        </w:rPr>
        <w:t xml:space="preserve">plauti plaukus pagal jų tipą (2–3 kartus per savaitę ar dažniau) </w:t>
      </w:r>
    </w:p>
    <w:p w14:paraId="6B609B50" w14:textId="41239E10" w:rsidR="0006735C" w:rsidRPr="005D3C99" w:rsidRDefault="0006735C" w:rsidP="00DC11B8">
      <w:pPr>
        <w:numPr>
          <w:ilvl w:val="0"/>
          <w:numId w:val="8"/>
        </w:numPr>
        <w:spacing w:after="0" w:line="320" w:lineRule="atLeast"/>
        <w:jc w:val="both"/>
        <w:rPr>
          <w:rFonts w:ascii="Times New Roman" w:hAnsi="Times New Roman" w:cs="Times New Roman"/>
        </w:rPr>
      </w:pPr>
      <w:r w:rsidRPr="005D3C99">
        <w:rPr>
          <w:rFonts w:ascii="Times New Roman" w:hAnsi="Times New Roman" w:cs="Times New Roman"/>
        </w:rPr>
        <w:t xml:space="preserve">naudoti švarias šukas ir asmenines priemones </w:t>
      </w:r>
    </w:p>
    <w:p w14:paraId="74333EB3" w14:textId="295BCF79" w:rsidR="0006735C" w:rsidRPr="005D3C99" w:rsidRDefault="0006735C" w:rsidP="00DC11B8">
      <w:pPr>
        <w:numPr>
          <w:ilvl w:val="0"/>
          <w:numId w:val="8"/>
        </w:numPr>
        <w:spacing w:after="0" w:line="320" w:lineRule="atLeast"/>
        <w:jc w:val="both"/>
        <w:rPr>
          <w:rFonts w:ascii="Times New Roman" w:hAnsi="Times New Roman" w:cs="Times New Roman"/>
        </w:rPr>
      </w:pPr>
      <w:r w:rsidRPr="005D3C99">
        <w:rPr>
          <w:rFonts w:ascii="Times New Roman" w:hAnsi="Times New Roman" w:cs="Times New Roman"/>
        </w:rPr>
        <w:t xml:space="preserve">reguliariai kirpti nagus </w:t>
      </w:r>
    </w:p>
    <w:p w14:paraId="6CF955EE" w14:textId="1208C8B1" w:rsidR="0006735C" w:rsidRPr="005D3C99" w:rsidRDefault="0006735C" w:rsidP="00DC11B8">
      <w:pPr>
        <w:numPr>
          <w:ilvl w:val="0"/>
          <w:numId w:val="8"/>
        </w:numPr>
        <w:spacing w:after="0" w:line="320" w:lineRule="atLeast"/>
        <w:jc w:val="both"/>
        <w:rPr>
          <w:rFonts w:ascii="Times New Roman" w:hAnsi="Times New Roman" w:cs="Times New Roman"/>
        </w:rPr>
      </w:pPr>
      <w:r w:rsidRPr="005D3C99">
        <w:rPr>
          <w:rFonts w:ascii="Times New Roman" w:hAnsi="Times New Roman" w:cs="Times New Roman"/>
        </w:rPr>
        <w:t xml:space="preserve">kruopščiai valyti panages </w:t>
      </w:r>
    </w:p>
    <w:p w14:paraId="346283DF" w14:textId="394DA856" w:rsidR="0006735C" w:rsidRPr="005D3C99" w:rsidRDefault="0006735C" w:rsidP="00063999">
      <w:pPr>
        <w:tabs>
          <w:tab w:val="left" w:pos="9252"/>
        </w:tabs>
        <w:spacing w:after="0" w:line="320" w:lineRule="atLeast"/>
        <w:jc w:val="both"/>
        <w:rPr>
          <w:rFonts w:ascii="Times New Roman" w:hAnsi="Times New Roman" w:cs="Times New Roman"/>
        </w:rPr>
      </w:pPr>
      <w:r w:rsidRPr="00063999">
        <w:rPr>
          <w:rFonts w:ascii="Times New Roman" w:hAnsi="Times New Roman" w:cs="Times New Roman"/>
          <w:color w:val="45B0E1" w:themeColor="accent1" w:themeTint="99"/>
          <w:sz w:val="28"/>
          <w:szCs w:val="28"/>
        </w:rPr>
        <w:t>N</w:t>
      </w:r>
      <w:r w:rsidRPr="005D3C99">
        <w:rPr>
          <w:rFonts w:ascii="Times New Roman" w:hAnsi="Times New Roman" w:cs="Times New Roman"/>
        </w:rPr>
        <w:t>agų kramtymas gali sukelti infekcijas ir pažeisti nagų struktūrą.</w:t>
      </w:r>
      <w:r w:rsidR="00063999">
        <w:rPr>
          <w:rFonts w:ascii="Times New Roman" w:hAnsi="Times New Roman" w:cs="Times New Roman"/>
        </w:rPr>
        <w:tab/>
      </w:r>
    </w:p>
    <w:p w14:paraId="136525E7" w14:textId="77777777" w:rsidR="00E04AE2" w:rsidRDefault="00E04AE2" w:rsidP="00063999">
      <w:pPr>
        <w:spacing w:after="0" w:line="320" w:lineRule="atLeast"/>
        <w:jc w:val="right"/>
        <w:rPr>
          <w:rFonts w:ascii="Segoe UI Emoji" w:hAnsi="Segoe UI Emoji" w:cs="Segoe UI Emoji"/>
          <w:b/>
          <w:bCs/>
        </w:rPr>
      </w:pPr>
    </w:p>
    <w:p w14:paraId="718E9297" w14:textId="327E2F6F" w:rsidR="0006735C" w:rsidRPr="005D3C99" w:rsidRDefault="0006735C" w:rsidP="00461975">
      <w:pPr>
        <w:spacing w:after="0" w:line="320" w:lineRule="atLeast"/>
        <w:jc w:val="center"/>
        <w:rPr>
          <w:rFonts w:ascii="Times New Roman" w:hAnsi="Times New Roman" w:cs="Times New Roman"/>
          <w:b/>
          <w:bCs/>
        </w:rPr>
      </w:pPr>
      <w:r w:rsidRPr="005D3C99">
        <w:rPr>
          <w:rFonts w:ascii="Segoe UI Emoji" w:hAnsi="Segoe UI Emoji" w:cs="Segoe UI Emoji"/>
          <w:b/>
          <w:bCs/>
        </w:rPr>
        <w:t>🦠</w:t>
      </w:r>
      <w:r w:rsidRPr="005D3C99">
        <w:rPr>
          <w:rFonts w:ascii="Times New Roman" w:hAnsi="Times New Roman" w:cs="Times New Roman"/>
          <w:b/>
          <w:bCs/>
        </w:rPr>
        <w:t xml:space="preserve"> </w:t>
      </w:r>
      <w:r w:rsidR="00461975" w:rsidRPr="00063999">
        <w:rPr>
          <w:rFonts w:ascii="Bahnschrift Light" w:hAnsi="Bahnschrift Light" w:cs="Times New Roman"/>
          <w:b/>
          <w:bCs/>
        </w:rPr>
        <w:t>HIGIENA IR LIGŲ PREVENCIJA</w:t>
      </w:r>
    </w:p>
    <w:p w14:paraId="059A9ABA" w14:textId="5A3B9075" w:rsidR="0006735C" w:rsidRPr="005D3C99" w:rsidRDefault="0006735C" w:rsidP="00DC11B8">
      <w:pPr>
        <w:spacing w:after="0" w:line="320" w:lineRule="atLeast"/>
        <w:jc w:val="both"/>
        <w:rPr>
          <w:rFonts w:ascii="Times New Roman" w:hAnsi="Times New Roman" w:cs="Times New Roman"/>
        </w:rPr>
      </w:pPr>
      <w:r w:rsidRPr="005D3C99">
        <w:rPr>
          <w:rFonts w:ascii="Times New Roman" w:hAnsi="Times New Roman" w:cs="Times New Roman"/>
        </w:rPr>
        <w:t>Tinkama higiena yra viena svarbiausių ligų prevencijos priemonių. Ji padeda:</w:t>
      </w:r>
    </w:p>
    <w:p w14:paraId="172E8C64" w14:textId="2E4FFAED" w:rsidR="0006735C" w:rsidRPr="005D3C99" w:rsidRDefault="0006735C" w:rsidP="00DC11B8">
      <w:pPr>
        <w:numPr>
          <w:ilvl w:val="0"/>
          <w:numId w:val="9"/>
        </w:numPr>
        <w:spacing w:after="0" w:line="320" w:lineRule="atLeast"/>
        <w:jc w:val="both"/>
        <w:rPr>
          <w:rFonts w:ascii="Times New Roman" w:hAnsi="Times New Roman" w:cs="Times New Roman"/>
        </w:rPr>
      </w:pPr>
      <w:r w:rsidRPr="005D3C99">
        <w:rPr>
          <w:rFonts w:ascii="Times New Roman" w:hAnsi="Times New Roman" w:cs="Times New Roman"/>
        </w:rPr>
        <w:t xml:space="preserve">sumažinti bakterijų ir virusų plitimą </w:t>
      </w:r>
    </w:p>
    <w:p w14:paraId="6FCCA25B" w14:textId="05D7B619" w:rsidR="0006735C" w:rsidRPr="005D3C99" w:rsidRDefault="0006735C" w:rsidP="00DC11B8">
      <w:pPr>
        <w:numPr>
          <w:ilvl w:val="0"/>
          <w:numId w:val="9"/>
        </w:numPr>
        <w:spacing w:after="0" w:line="320" w:lineRule="atLeast"/>
        <w:jc w:val="both"/>
        <w:rPr>
          <w:rFonts w:ascii="Times New Roman" w:hAnsi="Times New Roman" w:cs="Times New Roman"/>
        </w:rPr>
      </w:pPr>
      <w:r w:rsidRPr="005D3C99">
        <w:rPr>
          <w:rFonts w:ascii="Times New Roman" w:hAnsi="Times New Roman" w:cs="Times New Roman"/>
        </w:rPr>
        <w:t xml:space="preserve">apsaugoti silpnesnės imuninės sistemos žmones </w:t>
      </w:r>
    </w:p>
    <w:p w14:paraId="187D6895" w14:textId="77777777" w:rsidR="0006735C" w:rsidRPr="005D3C99" w:rsidRDefault="0006735C" w:rsidP="00DC11B8">
      <w:pPr>
        <w:numPr>
          <w:ilvl w:val="0"/>
          <w:numId w:val="9"/>
        </w:numPr>
        <w:spacing w:after="0" w:line="320" w:lineRule="atLeast"/>
        <w:jc w:val="both"/>
        <w:rPr>
          <w:rFonts w:ascii="Times New Roman" w:hAnsi="Times New Roman" w:cs="Times New Roman"/>
        </w:rPr>
      </w:pPr>
      <w:r w:rsidRPr="005D3C99">
        <w:rPr>
          <w:rFonts w:ascii="Times New Roman" w:hAnsi="Times New Roman" w:cs="Times New Roman"/>
        </w:rPr>
        <w:t xml:space="preserve">išvengti epidemijų plitimo </w:t>
      </w:r>
    </w:p>
    <w:p w14:paraId="1E21E8C8" w14:textId="30A46768" w:rsidR="0006735C" w:rsidRPr="005D3C99" w:rsidRDefault="0006735C" w:rsidP="00DC11B8">
      <w:pPr>
        <w:spacing w:after="0" w:line="320" w:lineRule="atLeast"/>
        <w:jc w:val="both"/>
        <w:rPr>
          <w:rFonts w:ascii="Times New Roman" w:hAnsi="Times New Roman" w:cs="Times New Roman"/>
        </w:rPr>
      </w:pPr>
      <w:r w:rsidRPr="005D3C99">
        <w:rPr>
          <w:rFonts w:ascii="Times New Roman" w:hAnsi="Times New Roman" w:cs="Times New Roman"/>
        </w:rPr>
        <w:t xml:space="preserve">Didelę reikšmę higiena įgijo per tokias </w:t>
      </w:r>
      <w:proofErr w:type="spellStart"/>
      <w:r w:rsidRPr="005D3C99">
        <w:rPr>
          <w:rFonts w:ascii="Times New Roman" w:hAnsi="Times New Roman" w:cs="Times New Roman"/>
        </w:rPr>
        <w:t>pandemijas</w:t>
      </w:r>
      <w:proofErr w:type="spellEnd"/>
      <w:r w:rsidRPr="005D3C99">
        <w:rPr>
          <w:rFonts w:ascii="Times New Roman" w:hAnsi="Times New Roman" w:cs="Times New Roman"/>
        </w:rPr>
        <w:t xml:space="preserve"> kaip COVID-19, kai rankų plovimas ir dezinfekcija tapo kasdieniu įpročiu visame pasaulyje.</w:t>
      </w:r>
    </w:p>
    <w:p w14:paraId="0DCC4687" w14:textId="77777777" w:rsidR="00063999" w:rsidRDefault="00063999" w:rsidP="00461975">
      <w:pPr>
        <w:spacing w:after="0" w:line="320" w:lineRule="atLeast"/>
        <w:jc w:val="center"/>
        <w:rPr>
          <w:rFonts w:ascii="Segoe UI Emoji" w:hAnsi="Segoe UI Emoji" w:cs="Segoe UI Emoji"/>
          <w:b/>
          <w:bCs/>
        </w:rPr>
      </w:pPr>
    </w:p>
    <w:p w14:paraId="1CB5F7D7" w14:textId="6C838D2F" w:rsidR="0006735C" w:rsidRDefault="0006735C" w:rsidP="00461975">
      <w:pPr>
        <w:spacing w:after="0" w:line="320" w:lineRule="atLeast"/>
        <w:jc w:val="center"/>
        <w:rPr>
          <w:rFonts w:ascii="Bahnschrift Light" w:hAnsi="Bahnschrift Light" w:cs="Times New Roman"/>
          <w:b/>
          <w:bCs/>
        </w:rPr>
      </w:pPr>
      <w:r w:rsidRPr="005D3C99">
        <w:rPr>
          <w:rFonts w:ascii="Segoe UI Emoji" w:hAnsi="Segoe UI Emoji" w:cs="Segoe UI Emoji"/>
          <w:b/>
          <w:bCs/>
        </w:rPr>
        <w:t>🧑</w:t>
      </w:r>
      <w:r w:rsidRPr="005D3C99">
        <w:rPr>
          <w:rFonts w:ascii="Times New Roman" w:hAnsi="Times New Roman" w:cs="Times New Roman"/>
          <w:b/>
          <w:bCs/>
        </w:rPr>
        <w:t>‍</w:t>
      </w:r>
      <w:r w:rsidRPr="005D3C99">
        <w:rPr>
          <w:rFonts w:ascii="Segoe UI Emoji" w:hAnsi="Segoe UI Emoji" w:cs="Segoe UI Emoji"/>
          <w:b/>
          <w:bCs/>
        </w:rPr>
        <w:t>🤝</w:t>
      </w:r>
      <w:r w:rsidRPr="005D3C99">
        <w:rPr>
          <w:rFonts w:ascii="Times New Roman" w:hAnsi="Times New Roman" w:cs="Times New Roman"/>
          <w:b/>
          <w:bCs/>
        </w:rPr>
        <w:t>‍</w:t>
      </w:r>
      <w:r w:rsidRPr="005D3C99">
        <w:rPr>
          <w:rFonts w:ascii="Segoe UI Emoji" w:hAnsi="Segoe UI Emoji" w:cs="Segoe UI Emoji"/>
          <w:b/>
          <w:bCs/>
        </w:rPr>
        <w:t>🧑</w:t>
      </w:r>
      <w:r w:rsidRPr="005D3C99">
        <w:rPr>
          <w:rFonts w:ascii="Times New Roman" w:hAnsi="Times New Roman" w:cs="Times New Roman"/>
          <w:b/>
          <w:bCs/>
        </w:rPr>
        <w:t xml:space="preserve"> </w:t>
      </w:r>
      <w:r w:rsidR="00461975" w:rsidRPr="00063999">
        <w:rPr>
          <w:rFonts w:ascii="Bahnschrift Light" w:hAnsi="Bahnschrift Light" w:cs="Times New Roman"/>
          <w:b/>
          <w:bCs/>
        </w:rPr>
        <w:t>ASMENS HIGIENA VISUOMENĖJE</w:t>
      </w:r>
    </w:p>
    <w:p w14:paraId="39DADC36" w14:textId="77777777" w:rsidR="00063999" w:rsidRPr="005D3C99" w:rsidRDefault="00063999" w:rsidP="00461975">
      <w:pPr>
        <w:spacing w:after="0" w:line="320" w:lineRule="atLeast"/>
        <w:jc w:val="center"/>
        <w:rPr>
          <w:rFonts w:ascii="Times New Roman" w:hAnsi="Times New Roman" w:cs="Times New Roman"/>
          <w:b/>
          <w:bCs/>
        </w:rPr>
      </w:pPr>
    </w:p>
    <w:p w14:paraId="0BF1A5C3" w14:textId="2D2783C9" w:rsidR="0006735C" w:rsidRPr="005D3C99" w:rsidRDefault="0006735C" w:rsidP="00DC11B8">
      <w:pPr>
        <w:spacing w:after="0" w:line="320" w:lineRule="atLeast"/>
        <w:rPr>
          <w:rFonts w:ascii="Times New Roman" w:hAnsi="Times New Roman" w:cs="Times New Roman"/>
        </w:rPr>
      </w:pPr>
      <w:r w:rsidRPr="00063999">
        <w:rPr>
          <w:rFonts w:ascii="Times New Roman" w:hAnsi="Times New Roman" w:cs="Times New Roman"/>
          <w:color w:val="FFFF00"/>
          <w:sz w:val="28"/>
          <w:szCs w:val="28"/>
        </w:rPr>
        <w:t>A</w:t>
      </w:r>
      <w:r w:rsidRPr="005D3C99">
        <w:rPr>
          <w:rFonts w:ascii="Times New Roman" w:hAnsi="Times New Roman" w:cs="Times New Roman"/>
        </w:rPr>
        <w:t>smens higiena yra ne tik individualus, bet ir socialinis įprotis. Kiekvieno žmogaus higiena daro įtaką aplinkiniams:</w:t>
      </w:r>
    </w:p>
    <w:p w14:paraId="5070D539" w14:textId="77777777" w:rsidR="0006735C" w:rsidRPr="005D3C99" w:rsidRDefault="0006735C" w:rsidP="00DC11B8">
      <w:pPr>
        <w:numPr>
          <w:ilvl w:val="0"/>
          <w:numId w:val="10"/>
        </w:numPr>
        <w:spacing w:after="0" w:line="320" w:lineRule="atLeast"/>
        <w:rPr>
          <w:rFonts w:ascii="Times New Roman" w:hAnsi="Times New Roman" w:cs="Times New Roman"/>
        </w:rPr>
      </w:pPr>
      <w:r w:rsidRPr="005D3C99">
        <w:rPr>
          <w:rFonts w:ascii="Times New Roman" w:hAnsi="Times New Roman" w:cs="Times New Roman"/>
        </w:rPr>
        <w:t xml:space="preserve">mažina užkrečiamų ligų plitimą </w:t>
      </w:r>
    </w:p>
    <w:p w14:paraId="13B0CC11" w14:textId="77777777" w:rsidR="0006735C" w:rsidRPr="005D3C99" w:rsidRDefault="0006735C" w:rsidP="00DC11B8">
      <w:pPr>
        <w:numPr>
          <w:ilvl w:val="0"/>
          <w:numId w:val="10"/>
        </w:numPr>
        <w:spacing w:after="0" w:line="320" w:lineRule="atLeast"/>
        <w:rPr>
          <w:rFonts w:ascii="Times New Roman" w:hAnsi="Times New Roman" w:cs="Times New Roman"/>
        </w:rPr>
      </w:pPr>
      <w:r w:rsidRPr="005D3C99">
        <w:rPr>
          <w:rFonts w:ascii="Times New Roman" w:hAnsi="Times New Roman" w:cs="Times New Roman"/>
        </w:rPr>
        <w:t xml:space="preserve">kuria saugesnę aplinką mokyklose ir darbo vietose </w:t>
      </w:r>
    </w:p>
    <w:p w14:paraId="00917249" w14:textId="2C8E5D89" w:rsidR="0006735C" w:rsidRPr="005D3C99" w:rsidRDefault="0006735C" w:rsidP="00DC11B8">
      <w:pPr>
        <w:numPr>
          <w:ilvl w:val="0"/>
          <w:numId w:val="10"/>
        </w:numPr>
        <w:spacing w:after="0" w:line="320" w:lineRule="atLeast"/>
        <w:rPr>
          <w:rFonts w:ascii="Times New Roman" w:hAnsi="Times New Roman" w:cs="Times New Roman"/>
        </w:rPr>
      </w:pPr>
      <w:r w:rsidRPr="005D3C99">
        <w:rPr>
          <w:rFonts w:ascii="Times New Roman" w:hAnsi="Times New Roman" w:cs="Times New Roman"/>
        </w:rPr>
        <w:t xml:space="preserve">prisideda prie visuomenės sveikatos gerinimo </w:t>
      </w:r>
    </w:p>
    <w:p w14:paraId="66DA0048" w14:textId="71CF0178" w:rsidR="0006735C" w:rsidRDefault="0006735C" w:rsidP="00DC11B8">
      <w:pPr>
        <w:spacing w:after="0" w:line="320" w:lineRule="atLeast"/>
        <w:rPr>
          <w:rFonts w:ascii="Times New Roman" w:hAnsi="Times New Roman" w:cs="Times New Roman"/>
        </w:rPr>
      </w:pPr>
      <w:r w:rsidRPr="005D3C99">
        <w:rPr>
          <w:rFonts w:ascii="Times New Roman" w:hAnsi="Times New Roman" w:cs="Times New Roman"/>
        </w:rPr>
        <w:t>Tokios organizacijos kaip Lietuvos Raudonasis Kryžius aktyviai šviečia visuomenę apie higienos svarbą.</w:t>
      </w:r>
    </w:p>
    <w:p w14:paraId="508198AB" w14:textId="7795ED7F" w:rsidR="00461975" w:rsidRPr="005D3C99" w:rsidRDefault="00461975" w:rsidP="00DC11B8">
      <w:pPr>
        <w:spacing w:after="0" w:line="320" w:lineRule="atLeas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DC50DC8" wp14:editId="4DC56A04">
                <wp:simplePos x="0" y="0"/>
                <wp:positionH relativeFrom="column">
                  <wp:posOffset>-146685</wp:posOffset>
                </wp:positionH>
                <wp:positionV relativeFrom="paragraph">
                  <wp:posOffset>143510</wp:posOffset>
                </wp:positionV>
                <wp:extent cx="7067550" cy="1493520"/>
                <wp:effectExtent l="19050" t="38100" r="57150" b="49530"/>
                <wp:wrapNone/>
                <wp:docPr id="2086403224" name="Stačiakampis: suapvalinti kampai 1"/>
                <wp:cNvGraphicFramePr/>
                <a:graphic xmlns:a="http://schemas.openxmlformats.org/drawingml/2006/main">
                  <a:graphicData uri="http://schemas.microsoft.com/office/word/2010/wordprocessingShape">
                    <wps:wsp>
                      <wps:cNvSpPr/>
                      <wps:spPr>
                        <a:xfrm>
                          <a:off x="0" y="0"/>
                          <a:ext cx="7067550" cy="1493520"/>
                        </a:xfrm>
                        <a:custGeom>
                          <a:avLst/>
                          <a:gdLst>
                            <a:gd name="connsiteX0" fmla="*/ 0 w 7067550"/>
                            <a:gd name="connsiteY0" fmla="*/ 248925 h 1493520"/>
                            <a:gd name="connsiteX1" fmla="*/ 248925 w 7067550"/>
                            <a:gd name="connsiteY1" fmla="*/ 0 h 1493520"/>
                            <a:gd name="connsiteX2" fmla="*/ 911867 w 7067550"/>
                            <a:gd name="connsiteY2" fmla="*/ 0 h 1493520"/>
                            <a:gd name="connsiteX3" fmla="*/ 1640507 w 7067550"/>
                            <a:gd name="connsiteY3" fmla="*/ 0 h 1493520"/>
                            <a:gd name="connsiteX4" fmla="*/ 2237752 w 7067550"/>
                            <a:gd name="connsiteY4" fmla="*/ 0 h 1493520"/>
                            <a:gd name="connsiteX5" fmla="*/ 2703604 w 7067550"/>
                            <a:gd name="connsiteY5" fmla="*/ 0 h 1493520"/>
                            <a:gd name="connsiteX6" fmla="*/ 3300849 w 7067550"/>
                            <a:gd name="connsiteY6" fmla="*/ 0 h 1493520"/>
                            <a:gd name="connsiteX7" fmla="*/ 3832398 w 7067550"/>
                            <a:gd name="connsiteY7" fmla="*/ 0 h 1493520"/>
                            <a:gd name="connsiteX8" fmla="*/ 4363946 w 7067550"/>
                            <a:gd name="connsiteY8" fmla="*/ 0 h 1493520"/>
                            <a:gd name="connsiteX9" fmla="*/ 4895495 w 7067550"/>
                            <a:gd name="connsiteY9" fmla="*/ 0 h 1493520"/>
                            <a:gd name="connsiteX10" fmla="*/ 5492740 w 7067550"/>
                            <a:gd name="connsiteY10" fmla="*/ 0 h 1493520"/>
                            <a:gd name="connsiteX11" fmla="*/ 6221380 w 7067550"/>
                            <a:gd name="connsiteY11" fmla="*/ 0 h 1493520"/>
                            <a:gd name="connsiteX12" fmla="*/ 6818625 w 7067550"/>
                            <a:gd name="connsiteY12" fmla="*/ 0 h 1493520"/>
                            <a:gd name="connsiteX13" fmla="*/ 7067550 w 7067550"/>
                            <a:gd name="connsiteY13" fmla="*/ 248925 h 1493520"/>
                            <a:gd name="connsiteX14" fmla="*/ 7067550 w 7067550"/>
                            <a:gd name="connsiteY14" fmla="*/ 746760 h 1493520"/>
                            <a:gd name="connsiteX15" fmla="*/ 7067550 w 7067550"/>
                            <a:gd name="connsiteY15" fmla="*/ 1244595 h 1493520"/>
                            <a:gd name="connsiteX16" fmla="*/ 6818625 w 7067550"/>
                            <a:gd name="connsiteY16" fmla="*/ 1493520 h 1493520"/>
                            <a:gd name="connsiteX17" fmla="*/ 6089986 w 7067550"/>
                            <a:gd name="connsiteY17" fmla="*/ 1493520 h 1493520"/>
                            <a:gd name="connsiteX18" fmla="*/ 5492740 w 7067550"/>
                            <a:gd name="connsiteY18" fmla="*/ 1493520 h 1493520"/>
                            <a:gd name="connsiteX19" fmla="*/ 4895495 w 7067550"/>
                            <a:gd name="connsiteY19" fmla="*/ 1493520 h 1493520"/>
                            <a:gd name="connsiteX20" fmla="*/ 4298249 w 7067550"/>
                            <a:gd name="connsiteY20" fmla="*/ 1493520 h 1493520"/>
                            <a:gd name="connsiteX21" fmla="*/ 3832398 w 7067550"/>
                            <a:gd name="connsiteY21" fmla="*/ 1493520 h 1493520"/>
                            <a:gd name="connsiteX22" fmla="*/ 3169455 w 7067550"/>
                            <a:gd name="connsiteY22" fmla="*/ 1493520 h 1493520"/>
                            <a:gd name="connsiteX23" fmla="*/ 2769301 w 7067550"/>
                            <a:gd name="connsiteY23" fmla="*/ 1493520 h 1493520"/>
                            <a:gd name="connsiteX24" fmla="*/ 2106358 w 7067550"/>
                            <a:gd name="connsiteY24" fmla="*/ 1493520 h 1493520"/>
                            <a:gd name="connsiteX25" fmla="*/ 1706204 w 7067550"/>
                            <a:gd name="connsiteY25" fmla="*/ 1493520 h 1493520"/>
                            <a:gd name="connsiteX26" fmla="*/ 1240352 w 7067550"/>
                            <a:gd name="connsiteY26" fmla="*/ 1493520 h 1493520"/>
                            <a:gd name="connsiteX27" fmla="*/ 774501 w 7067550"/>
                            <a:gd name="connsiteY27" fmla="*/ 1493520 h 1493520"/>
                            <a:gd name="connsiteX28" fmla="*/ 248925 w 7067550"/>
                            <a:gd name="connsiteY28" fmla="*/ 1493520 h 1493520"/>
                            <a:gd name="connsiteX29" fmla="*/ 0 w 7067550"/>
                            <a:gd name="connsiteY29" fmla="*/ 1244595 h 1493520"/>
                            <a:gd name="connsiteX30" fmla="*/ 0 w 7067550"/>
                            <a:gd name="connsiteY30" fmla="*/ 766673 h 1493520"/>
                            <a:gd name="connsiteX31" fmla="*/ 0 w 7067550"/>
                            <a:gd name="connsiteY31" fmla="*/ 248925 h 14935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7067550" h="1493520" fill="none" extrusionOk="0">
                              <a:moveTo>
                                <a:pt x="0" y="248925"/>
                              </a:moveTo>
                              <a:cubicBezTo>
                                <a:pt x="22059" y="122160"/>
                                <a:pt x="91292" y="21460"/>
                                <a:pt x="248925" y="0"/>
                              </a:cubicBezTo>
                              <a:cubicBezTo>
                                <a:pt x="418596" y="-35801"/>
                                <a:pt x="697657" y="38931"/>
                                <a:pt x="911867" y="0"/>
                              </a:cubicBezTo>
                              <a:cubicBezTo>
                                <a:pt x="1126077" y="-38931"/>
                                <a:pt x="1277195" y="64114"/>
                                <a:pt x="1640507" y="0"/>
                              </a:cubicBezTo>
                              <a:cubicBezTo>
                                <a:pt x="2003819" y="-64114"/>
                                <a:pt x="2046564" y="61311"/>
                                <a:pt x="2237752" y="0"/>
                              </a:cubicBezTo>
                              <a:cubicBezTo>
                                <a:pt x="2428941" y="-61311"/>
                                <a:pt x="2514029" y="4247"/>
                                <a:pt x="2703604" y="0"/>
                              </a:cubicBezTo>
                              <a:cubicBezTo>
                                <a:pt x="2893179" y="-4247"/>
                                <a:pt x="3048415" y="4850"/>
                                <a:pt x="3300849" y="0"/>
                              </a:cubicBezTo>
                              <a:cubicBezTo>
                                <a:pt x="3553283" y="-4850"/>
                                <a:pt x="3717532" y="18685"/>
                                <a:pt x="3832398" y="0"/>
                              </a:cubicBezTo>
                              <a:cubicBezTo>
                                <a:pt x="3947264" y="-18685"/>
                                <a:pt x="4144923" y="46104"/>
                                <a:pt x="4363946" y="0"/>
                              </a:cubicBezTo>
                              <a:cubicBezTo>
                                <a:pt x="4582969" y="-46104"/>
                                <a:pt x="4785857" y="44851"/>
                                <a:pt x="4895495" y="0"/>
                              </a:cubicBezTo>
                              <a:cubicBezTo>
                                <a:pt x="5005133" y="-44851"/>
                                <a:pt x="5315470" y="51387"/>
                                <a:pt x="5492740" y="0"/>
                              </a:cubicBezTo>
                              <a:cubicBezTo>
                                <a:pt x="5670010" y="-51387"/>
                                <a:pt x="5930644" y="63353"/>
                                <a:pt x="6221380" y="0"/>
                              </a:cubicBezTo>
                              <a:cubicBezTo>
                                <a:pt x="6512116" y="-63353"/>
                                <a:pt x="6695362" y="64523"/>
                                <a:pt x="6818625" y="0"/>
                              </a:cubicBezTo>
                              <a:cubicBezTo>
                                <a:pt x="6963793" y="-15630"/>
                                <a:pt x="7056772" y="122815"/>
                                <a:pt x="7067550" y="248925"/>
                              </a:cubicBezTo>
                              <a:cubicBezTo>
                                <a:pt x="7122527" y="375957"/>
                                <a:pt x="7051831" y="525855"/>
                                <a:pt x="7067550" y="746760"/>
                              </a:cubicBezTo>
                              <a:cubicBezTo>
                                <a:pt x="7083269" y="967666"/>
                                <a:pt x="7023407" y="1127540"/>
                                <a:pt x="7067550" y="1244595"/>
                              </a:cubicBezTo>
                              <a:cubicBezTo>
                                <a:pt x="7055247" y="1350255"/>
                                <a:pt x="6961081" y="1478760"/>
                                <a:pt x="6818625" y="1493520"/>
                              </a:cubicBezTo>
                              <a:cubicBezTo>
                                <a:pt x="6669538" y="1534795"/>
                                <a:pt x="6329868" y="1467804"/>
                                <a:pt x="6089986" y="1493520"/>
                              </a:cubicBezTo>
                              <a:cubicBezTo>
                                <a:pt x="5850104" y="1519236"/>
                                <a:pt x="5779367" y="1455854"/>
                                <a:pt x="5492740" y="1493520"/>
                              </a:cubicBezTo>
                              <a:cubicBezTo>
                                <a:pt x="5206113" y="1531186"/>
                                <a:pt x="5139088" y="1484681"/>
                                <a:pt x="4895495" y="1493520"/>
                              </a:cubicBezTo>
                              <a:cubicBezTo>
                                <a:pt x="4651903" y="1502359"/>
                                <a:pt x="4438270" y="1459732"/>
                                <a:pt x="4298249" y="1493520"/>
                              </a:cubicBezTo>
                              <a:cubicBezTo>
                                <a:pt x="4158228" y="1527308"/>
                                <a:pt x="3960111" y="1490155"/>
                                <a:pt x="3832398" y="1493520"/>
                              </a:cubicBezTo>
                              <a:cubicBezTo>
                                <a:pt x="3704685" y="1496885"/>
                                <a:pt x="3407146" y="1459896"/>
                                <a:pt x="3169455" y="1493520"/>
                              </a:cubicBezTo>
                              <a:cubicBezTo>
                                <a:pt x="2931764" y="1527144"/>
                                <a:pt x="2877685" y="1461794"/>
                                <a:pt x="2769301" y="1493520"/>
                              </a:cubicBezTo>
                              <a:cubicBezTo>
                                <a:pt x="2660917" y="1525246"/>
                                <a:pt x="2311525" y="1491974"/>
                                <a:pt x="2106358" y="1493520"/>
                              </a:cubicBezTo>
                              <a:cubicBezTo>
                                <a:pt x="1901191" y="1495066"/>
                                <a:pt x="1906076" y="1468622"/>
                                <a:pt x="1706204" y="1493520"/>
                              </a:cubicBezTo>
                              <a:cubicBezTo>
                                <a:pt x="1506332" y="1518418"/>
                                <a:pt x="1430999" y="1476988"/>
                                <a:pt x="1240352" y="1493520"/>
                              </a:cubicBezTo>
                              <a:cubicBezTo>
                                <a:pt x="1049705" y="1510052"/>
                                <a:pt x="987243" y="1453771"/>
                                <a:pt x="774501" y="1493520"/>
                              </a:cubicBezTo>
                              <a:cubicBezTo>
                                <a:pt x="561759" y="1533269"/>
                                <a:pt x="374401" y="1462157"/>
                                <a:pt x="248925" y="1493520"/>
                              </a:cubicBezTo>
                              <a:cubicBezTo>
                                <a:pt x="100763" y="1490416"/>
                                <a:pt x="-2780" y="1376992"/>
                                <a:pt x="0" y="1244595"/>
                              </a:cubicBezTo>
                              <a:cubicBezTo>
                                <a:pt x="-38241" y="1123553"/>
                                <a:pt x="19330" y="938816"/>
                                <a:pt x="0" y="766673"/>
                              </a:cubicBezTo>
                              <a:cubicBezTo>
                                <a:pt x="-19330" y="594530"/>
                                <a:pt x="48318" y="381269"/>
                                <a:pt x="0" y="248925"/>
                              </a:cubicBezTo>
                              <a:close/>
                            </a:path>
                            <a:path w="7067550" h="1493520" stroke="0" extrusionOk="0">
                              <a:moveTo>
                                <a:pt x="0" y="248925"/>
                              </a:moveTo>
                              <a:cubicBezTo>
                                <a:pt x="19993" y="140481"/>
                                <a:pt x="127636" y="13110"/>
                                <a:pt x="248925" y="0"/>
                              </a:cubicBezTo>
                              <a:cubicBezTo>
                                <a:pt x="549307" y="-41516"/>
                                <a:pt x="791829" y="75992"/>
                                <a:pt x="977564" y="0"/>
                              </a:cubicBezTo>
                              <a:cubicBezTo>
                                <a:pt x="1163299" y="-75992"/>
                                <a:pt x="1202464" y="371"/>
                                <a:pt x="1377719" y="0"/>
                              </a:cubicBezTo>
                              <a:cubicBezTo>
                                <a:pt x="1552975" y="-371"/>
                                <a:pt x="1676017" y="14334"/>
                                <a:pt x="1843570" y="0"/>
                              </a:cubicBezTo>
                              <a:cubicBezTo>
                                <a:pt x="2011123" y="-14334"/>
                                <a:pt x="2077831" y="15955"/>
                                <a:pt x="2309422" y="0"/>
                              </a:cubicBezTo>
                              <a:cubicBezTo>
                                <a:pt x="2541013" y="-15955"/>
                                <a:pt x="2685377" y="36396"/>
                                <a:pt x="2906667" y="0"/>
                              </a:cubicBezTo>
                              <a:cubicBezTo>
                                <a:pt x="3127958" y="-36396"/>
                                <a:pt x="3371670" y="422"/>
                                <a:pt x="3569610" y="0"/>
                              </a:cubicBezTo>
                              <a:cubicBezTo>
                                <a:pt x="3767550" y="-422"/>
                                <a:pt x="3937274" y="44531"/>
                                <a:pt x="4035461" y="0"/>
                              </a:cubicBezTo>
                              <a:cubicBezTo>
                                <a:pt x="4133648" y="-44531"/>
                                <a:pt x="4386943" y="37948"/>
                                <a:pt x="4567010" y="0"/>
                              </a:cubicBezTo>
                              <a:cubicBezTo>
                                <a:pt x="4747077" y="-37948"/>
                                <a:pt x="4867194" y="10622"/>
                                <a:pt x="5098558" y="0"/>
                              </a:cubicBezTo>
                              <a:cubicBezTo>
                                <a:pt x="5329922" y="-10622"/>
                                <a:pt x="5537682" y="22875"/>
                                <a:pt x="5827198" y="0"/>
                              </a:cubicBezTo>
                              <a:cubicBezTo>
                                <a:pt x="6116714" y="-22875"/>
                                <a:pt x="6501048" y="107855"/>
                                <a:pt x="6818625" y="0"/>
                              </a:cubicBezTo>
                              <a:cubicBezTo>
                                <a:pt x="6951909" y="25852"/>
                                <a:pt x="7052073" y="118342"/>
                                <a:pt x="7067550" y="248925"/>
                              </a:cubicBezTo>
                              <a:cubicBezTo>
                                <a:pt x="7086089" y="470630"/>
                                <a:pt x="7044847" y="572881"/>
                                <a:pt x="7067550" y="756717"/>
                              </a:cubicBezTo>
                              <a:cubicBezTo>
                                <a:pt x="7090253" y="940553"/>
                                <a:pt x="7057841" y="1133394"/>
                                <a:pt x="7067550" y="1244595"/>
                              </a:cubicBezTo>
                              <a:cubicBezTo>
                                <a:pt x="7057257" y="1387756"/>
                                <a:pt x="6927420" y="1470241"/>
                                <a:pt x="6818625" y="1493520"/>
                              </a:cubicBezTo>
                              <a:cubicBezTo>
                                <a:pt x="6643803" y="1520726"/>
                                <a:pt x="6577655" y="1474866"/>
                                <a:pt x="6418471" y="1493520"/>
                              </a:cubicBezTo>
                              <a:cubicBezTo>
                                <a:pt x="6259287" y="1512174"/>
                                <a:pt x="6112035" y="1450198"/>
                                <a:pt x="5952619" y="1493520"/>
                              </a:cubicBezTo>
                              <a:cubicBezTo>
                                <a:pt x="5793203" y="1536842"/>
                                <a:pt x="5667525" y="1477035"/>
                                <a:pt x="5552465" y="1493520"/>
                              </a:cubicBezTo>
                              <a:cubicBezTo>
                                <a:pt x="5437405" y="1510005"/>
                                <a:pt x="5257545" y="1491301"/>
                                <a:pt x="5086613" y="1493520"/>
                              </a:cubicBezTo>
                              <a:cubicBezTo>
                                <a:pt x="4915681" y="1495739"/>
                                <a:pt x="4777831" y="1432487"/>
                                <a:pt x="4489368" y="1493520"/>
                              </a:cubicBezTo>
                              <a:cubicBezTo>
                                <a:pt x="4200905" y="1554553"/>
                                <a:pt x="4107157" y="1428896"/>
                                <a:pt x="3760728" y="1493520"/>
                              </a:cubicBezTo>
                              <a:cubicBezTo>
                                <a:pt x="3414299" y="1558144"/>
                                <a:pt x="3188066" y="1440602"/>
                                <a:pt x="3032089" y="1493520"/>
                              </a:cubicBezTo>
                              <a:cubicBezTo>
                                <a:pt x="2876112" y="1546438"/>
                                <a:pt x="2602365" y="1409718"/>
                                <a:pt x="2303449" y="1493520"/>
                              </a:cubicBezTo>
                              <a:cubicBezTo>
                                <a:pt x="2004533" y="1577322"/>
                                <a:pt x="1804701" y="1491498"/>
                                <a:pt x="1640507" y="1493520"/>
                              </a:cubicBezTo>
                              <a:cubicBezTo>
                                <a:pt x="1476313" y="1495542"/>
                                <a:pt x="1340034" y="1465417"/>
                                <a:pt x="1108958" y="1493520"/>
                              </a:cubicBezTo>
                              <a:cubicBezTo>
                                <a:pt x="877882" y="1521623"/>
                                <a:pt x="611498" y="1460558"/>
                                <a:pt x="248925" y="1493520"/>
                              </a:cubicBezTo>
                              <a:cubicBezTo>
                                <a:pt x="78092" y="1505688"/>
                                <a:pt x="20017" y="1387631"/>
                                <a:pt x="0" y="1244595"/>
                              </a:cubicBezTo>
                              <a:cubicBezTo>
                                <a:pt x="-24526" y="1044660"/>
                                <a:pt x="38262" y="880087"/>
                                <a:pt x="0" y="756717"/>
                              </a:cubicBezTo>
                              <a:cubicBezTo>
                                <a:pt x="-38262" y="633347"/>
                                <a:pt x="59717" y="362220"/>
                                <a:pt x="0" y="248925"/>
                              </a:cubicBezTo>
                              <a:close/>
                            </a:path>
                          </a:pathLst>
                        </a:custGeom>
                        <a:solidFill>
                          <a:schemeClr val="accent1">
                            <a:lumMod val="20000"/>
                            <a:lumOff val="80000"/>
                          </a:schemeClr>
                        </a:solidFill>
                        <a:ln>
                          <a:extLst>
                            <a:ext uri="{C807C97D-BFC1-408E-A445-0C87EB9F89A2}">
                              <ask:lineSketchStyleProps xmlns:ask="http://schemas.microsoft.com/office/drawing/2018/sketchyshapes" sd="1666995049">
                                <a:prstGeom prst="roundRect">
                                  <a:avLst/>
                                </a:prstGeom>
                                <ask:type>
                                  <ask:lineSketchScribble/>
                                </ask:type>
                              </ask:lineSketchStyleProps>
                            </a:ext>
                          </a:extLst>
                        </a:ln>
                      </wps:spPr>
                      <wps:style>
                        <a:lnRef idx="1">
                          <a:schemeClr val="accent5"/>
                        </a:lnRef>
                        <a:fillRef idx="2">
                          <a:schemeClr val="accent5"/>
                        </a:fillRef>
                        <a:effectRef idx="1">
                          <a:schemeClr val="accent5"/>
                        </a:effectRef>
                        <a:fontRef idx="minor">
                          <a:schemeClr val="dk1"/>
                        </a:fontRef>
                      </wps:style>
                      <wps:txbx>
                        <w:txbxContent>
                          <w:p w14:paraId="629F86E6" w14:textId="77777777" w:rsidR="00461975" w:rsidRPr="005D3C99" w:rsidRDefault="00461975" w:rsidP="00461975">
                            <w:pPr>
                              <w:spacing w:after="0" w:line="320" w:lineRule="atLeast"/>
                              <w:jc w:val="center"/>
                              <w:rPr>
                                <w:rFonts w:ascii="Times New Roman" w:hAnsi="Times New Roman" w:cs="Times New Roman"/>
                                <w:b/>
                                <w:bCs/>
                              </w:rPr>
                            </w:pPr>
                            <w:r w:rsidRPr="005D3C99">
                              <w:rPr>
                                <w:rFonts w:ascii="Segoe UI Emoji" w:hAnsi="Segoe UI Emoji" w:cs="Segoe UI Emoji"/>
                                <w:b/>
                                <w:bCs/>
                              </w:rPr>
                              <w:t>⚠️</w:t>
                            </w:r>
                            <w:r w:rsidRPr="005D3C99">
                              <w:rPr>
                                <w:rFonts w:ascii="Times New Roman" w:hAnsi="Times New Roman" w:cs="Times New Roman"/>
                                <w:b/>
                                <w:bCs/>
                              </w:rPr>
                              <w:t xml:space="preserve"> DAŽNIAUSIOS HIGIENOS KLAIDOS</w:t>
                            </w:r>
                          </w:p>
                          <w:p w14:paraId="1D070ADC" w14:textId="7BB82ED1" w:rsidR="00461975" w:rsidRPr="005D3C99" w:rsidRDefault="00461975" w:rsidP="00461975">
                            <w:pPr>
                              <w:numPr>
                                <w:ilvl w:val="0"/>
                                <w:numId w:val="11"/>
                              </w:numPr>
                              <w:spacing w:after="0" w:line="320" w:lineRule="atLeast"/>
                              <w:jc w:val="center"/>
                              <w:rPr>
                                <w:rFonts w:ascii="Times New Roman" w:hAnsi="Times New Roman" w:cs="Times New Roman"/>
                              </w:rPr>
                            </w:pPr>
                            <w:r w:rsidRPr="005D3C99">
                              <w:rPr>
                                <w:rFonts w:ascii="Times New Roman" w:hAnsi="Times New Roman" w:cs="Times New Roman"/>
                              </w:rPr>
                              <w:t>per retas rankų plovimas</w:t>
                            </w:r>
                          </w:p>
                          <w:p w14:paraId="32386394" w14:textId="63E8F937" w:rsidR="00461975" w:rsidRPr="005D3C99" w:rsidRDefault="00461975" w:rsidP="00461975">
                            <w:pPr>
                              <w:numPr>
                                <w:ilvl w:val="0"/>
                                <w:numId w:val="11"/>
                              </w:numPr>
                              <w:spacing w:after="0" w:line="320" w:lineRule="atLeast"/>
                              <w:jc w:val="center"/>
                              <w:rPr>
                                <w:rFonts w:ascii="Times New Roman" w:hAnsi="Times New Roman" w:cs="Times New Roman"/>
                              </w:rPr>
                            </w:pPr>
                            <w:r w:rsidRPr="005D3C99">
                              <w:rPr>
                                <w:rFonts w:ascii="Times New Roman" w:hAnsi="Times New Roman" w:cs="Times New Roman"/>
                              </w:rPr>
                              <w:t>netaisyklingas dantų valymas</w:t>
                            </w:r>
                          </w:p>
                          <w:p w14:paraId="3850ED72" w14:textId="7BADA565" w:rsidR="00461975" w:rsidRPr="005D3C99" w:rsidRDefault="00461975" w:rsidP="00461975">
                            <w:pPr>
                              <w:numPr>
                                <w:ilvl w:val="0"/>
                                <w:numId w:val="11"/>
                              </w:numPr>
                              <w:spacing w:after="0" w:line="320" w:lineRule="atLeast"/>
                              <w:jc w:val="center"/>
                              <w:rPr>
                                <w:rFonts w:ascii="Times New Roman" w:hAnsi="Times New Roman" w:cs="Times New Roman"/>
                              </w:rPr>
                            </w:pPr>
                            <w:r w:rsidRPr="005D3C99">
                              <w:rPr>
                                <w:rFonts w:ascii="Times New Roman" w:hAnsi="Times New Roman" w:cs="Times New Roman"/>
                              </w:rPr>
                              <w:t>nepakankamas dėmesys nagams</w:t>
                            </w:r>
                          </w:p>
                          <w:p w14:paraId="13B20F99" w14:textId="4FAEFB8B" w:rsidR="00461975" w:rsidRPr="005D3C99" w:rsidRDefault="00461975" w:rsidP="00461975">
                            <w:pPr>
                              <w:numPr>
                                <w:ilvl w:val="0"/>
                                <w:numId w:val="11"/>
                              </w:numPr>
                              <w:spacing w:after="0" w:line="320" w:lineRule="atLeast"/>
                              <w:jc w:val="center"/>
                              <w:rPr>
                                <w:rFonts w:ascii="Times New Roman" w:hAnsi="Times New Roman" w:cs="Times New Roman"/>
                              </w:rPr>
                            </w:pPr>
                            <w:r w:rsidRPr="005D3C99">
                              <w:rPr>
                                <w:rFonts w:ascii="Times New Roman" w:hAnsi="Times New Roman" w:cs="Times New Roman"/>
                              </w:rPr>
                              <w:t>tų pačių higienos priemonių dalijimasis su kitais</w:t>
                            </w:r>
                          </w:p>
                          <w:p w14:paraId="310D2A9D" w14:textId="06F4D40C" w:rsidR="00461975" w:rsidRPr="005D3C99" w:rsidRDefault="00461975" w:rsidP="00461975">
                            <w:pPr>
                              <w:numPr>
                                <w:ilvl w:val="0"/>
                                <w:numId w:val="11"/>
                              </w:numPr>
                              <w:spacing w:after="0" w:line="320" w:lineRule="atLeast"/>
                              <w:jc w:val="center"/>
                              <w:rPr>
                                <w:rFonts w:ascii="Times New Roman" w:hAnsi="Times New Roman" w:cs="Times New Roman"/>
                              </w:rPr>
                            </w:pPr>
                            <w:r w:rsidRPr="005D3C99">
                              <w:rPr>
                                <w:rFonts w:ascii="Times New Roman" w:hAnsi="Times New Roman" w:cs="Times New Roman"/>
                              </w:rPr>
                              <w:t>per dažnas ar netinkamas kosmetikos naudojimas</w:t>
                            </w:r>
                          </w:p>
                          <w:p w14:paraId="61288E31" w14:textId="77777777" w:rsidR="00461975" w:rsidRDefault="00461975" w:rsidP="00461975">
                            <w:pPr>
                              <w:spacing w:after="0" w:line="320" w:lineRule="atLeast"/>
                              <w:jc w:val="both"/>
                              <w:rPr>
                                <w:rFonts w:ascii="Times New Roman" w:hAnsi="Times New Roman" w:cs="Times New Roman"/>
                              </w:rPr>
                            </w:pPr>
                          </w:p>
                          <w:p w14:paraId="10CFE717" w14:textId="77777777" w:rsidR="00461975" w:rsidRDefault="00461975" w:rsidP="004619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C50DC8" id="Stačiakampis: suapvalinti kampai 1" o:spid="_x0000_s1026" style="position:absolute;margin-left:-11.55pt;margin-top:11.3pt;width:556.5pt;height:11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" fillcolor="#c1e4f5 [660]" strokecolor="#a02b93 [3208]" strokeweight="1pt">
                <v:stroke joinstyle="miter"/>
                <v:textbox>
                  <w:txbxContent>
                    <w:p w14:paraId="629F86E6" w14:textId="77777777" w:rsidR="00461975" w:rsidRPr="005D3C99" w:rsidRDefault="00461975" w:rsidP="00461975">
                      <w:pPr>
                        <w:spacing w:after="0" w:line="320" w:lineRule="atLeast"/>
                        <w:jc w:val="center"/>
                        <w:rPr>
                          <w:rFonts w:ascii="Times New Roman" w:hAnsi="Times New Roman" w:cs="Times New Roman"/>
                          <w:b/>
                          <w:bCs/>
                        </w:rPr>
                      </w:pPr>
                      <w:r w:rsidRPr="005D3C99">
                        <w:rPr>
                          <w:rFonts w:ascii="Segoe UI Emoji" w:hAnsi="Segoe UI Emoji" w:cs="Segoe UI Emoji"/>
                          <w:b/>
                          <w:bCs/>
                        </w:rPr>
                        <w:t>⚠️</w:t>
                      </w:r>
                      <w:r w:rsidRPr="005D3C99">
                        <w:rPr>
                          <w:rFonts w:ascii="Times New Roman" w:hAnsi="Times New Roman" w:cs="Times New Roman"/>
                          <w:b/>
                          <w:bCs/>
                        </w:rPr>
                        <w:t xml:space="preserve"> DAŽNIAUSIOS HIGIENOS KLAIDOS</w:t>
                      </w:r>
                    </w:p>
                    <w:p w14:paraId="1D070ADC" w14:textId="7BB82ED1" w:rsidR="00461975" w:rsidRPr="005D3C99" w:rsidRDefault="00461975" w:rsidP="00461975">
                      <w:pPr>
                        <w:numPr>
                          <w:ilvl w:val="0"/>
                          <w:numId w:val="11"/>
                        </w:numPr>
                        <w:spacing w:after="0" w:line="320" w:lineRule="atLeast"/>
                        <w:jc w:val="center"/>
                        <w:rPr>
                          <w:rFonts w:ascii="Times New Roman" w:hAnsi="Times New Roman" w:cs="Times New Roman"/>
                        </w:rPr>
                      </w:pPr>
                      <w:r w:rsidRPr="005D3C99">
                        <w:rPr>
                          <w:rFonts w:ascii="Times New Roman" w:hAnsi="Times New Roman" w:cs="Times New Roman"/>
                        </w:rPr>
                        <w:t>per retas rankų plovimas</w:t>
                      </w:r>
                    </w:p>
                    <w:p w14:paraId="32386394" w14:textId="63E8F937" w:rsidR="00461975" w:rsidRPr="005D3C99" w:rsidRDefault="00461975" w:rsidP="00461975">
                      <w:pPr>
                        <w:numPr>
                          <w:ilvl w:val="0"/>
                          <w:numId w:val="11"/>
                        </w:numPr>
                        <w:spacing w:after="0" w:line="320" w:lineRule="atLeast"/>
                        <w:jc w:val="center"/>
                        <w:rPr>
                          <w:rFonts w:ascii="Times New Roman" w:hAnsi="Times New Roman" w:cs="Times New Roman"/>
                        </w:rPr>
                      </w:pPr>
                      <w:r w:rsidRPr="005D3C99">
                        <w:rPr>
                          <w:rFonts w:ascii="Times New Roman" w:hAnsi="Times New Roman" w:cs="Times New Roman"/>
                        </w:rPr>
                        <w:t>netaisyklingas dantų valymas</w:t>
                      </w:r>
                    </w:p>
                    <w:p w14:paraId="3850ED72" w14:textId="7BADA565" w:rsidR="00461975" w:rsidRPr="005D3C99" w:rsidRDefault="00461975" w:rsidP="00461975">
                      <w:pPr>
                        <w:numPr>
                          <w:ilvl w:val="0"/>
                          <w:numId w:val="11"/>
                        </w:numPr>
                        <w:spacing w:after="0" w:line="320" w:lineRule="atLeast"/>
                        <w:jc w:val="center"/>
                        <w:rPr>
                          <w:rFonts w:ascii="Times New Roman" w:hAnsi="Times New Roman" w:cs="Times New Roman"/>
                        </w:rPr>
                      </w:pPr>
                      <w:r w:rsidRPr="005D3C99">
                        <w:rPr>
                          <w:rFonts w:ascii="Times New Roman" w:hAnsi="Times New Roman" w:cs="Times New Roman"/>
                        </w:rPr>
                        <w:t>nepakankamas dėmesys nagams</w:t>
                      </w:r>
                    </w:p>
                    <w:p w14:paraId="13B20F99" w14:textId="4FAEFB8B" w:rsidR="00461975" w:rsidRPr="005D3C99" w:rsidRDefault="00461975" w:rsidP="00461975">
                      <w:pPr>
                        <w:numPr>
                          <w:ilvl w:val="0"/>
                          <w:numId w:val="11"/>
                        </w:numPr>
                        <w:spacing w:after="0" w:line="320" w:lineRule="atLeast"/>
                        <w:jc w:val="center"/>
                        <w:rPr>
                          <w:rFonts w:ascii="Times New Roman" w:hAnsi="Times New Roman" w:cs="Times New Roman"/>
                        </w:rPr>
                      </w:pPr>
                      <w:r w:rsidRPr="005D3C99">
                        <w:rPr>
                          <w:rFonts w:ascii="Times New Roman" w:hAnsi="Times New Roman" w:cs="Times New Roman"/>
                        </w:rPr>
                        <w:t>tų pačių higienos priemonių dalijimasis su kitais</w:t>
                      </w:r>
                    </w:p>
                    <w:p w14:paraId="310D2A9D" w14:textId="06F4D40C" w:rsidR="00461975" w:rsidRPr="005D3C99" w:rsidRDefault="00461975" w:rsidP="00461975">
                      <w:pPr>
                        <w:numPr>
                          <w:ilvl w:val="0"/>
                          <w:numId w:val="11"/>
                        </w:numPr>
                        <w:spacing w:after="0" w:line="320" w:lineRule="atLeast"/>
                        <w:jc w:val="center"/>
                        <w:rPr>
                          <w:rFonts w:ascii="Times New Roman" w:hAnsi="Times New Roman" w:cs="Times New Roman"/>
                        </w:rPr>
                      </w:pPr>
                      <w:r w:rsidRPr="005D3C99">
                        <w:rPr>
                          <w:rFonts w:ascii="Times New Roman" w:hAnsi="Times New Roman" w:cs="Times New Roman"/>
                        </w:rPr>
                        <w:t>per dažnas ar netinkamas kosmetikos naudojimas</w:t>
                      </w:r>
                    </w:p>
                    <w:p w14:paraId="61288E31" w14:textId="77777777" w:rsidR="00461975" w:rsidRDefault="00461975" w:rsidP="00461975">
                      <w:pPr>
                        <w:spacing w:after="0" w:line="320" w:lineRule="atLeast"/>
                        <w:jc w:val="both"/>
                        <w:rPr>
                          <w:rFonts w:ascii="Times New Roman" w:hAnsi="Times New Roman" w:cs="Times New Roman"/>
                        </w:rPr>
                      </w:pPr>
                    </w:p>
                    <w:p w14:paraId="10CFE717" w14:textId="77777777" w:rsidR="00461975" w:rsidRDefault="00461975" w:rsidP="00461975">
                      <w:pPr>
                        <w:jc w:val="center"/>
                      </w:pPr>
                    </w:p>
                  </w:txbxContent>
                </v:textbox>
              </v:roundrect>
            </w:pict>
          </mc:Fallback>
        </mc:AlternateContent>
      </w:r>
    </w:p>
    <w:p w14:paraId="5449B8FA" w14:textId="6F759C86" w:rsidR="0006735C" w:rsidRPr="005D3C99" w:rsidRDefault="0006735C" w:rsidP="00DC11B8">
      <w:pPr>
        <w:spacing w:after="0" w:line="320" w:lineRule="atLeast"/>
        <w:rPr>
          <w:rFonts w:ascii="Times New Roman" w:hAnsi="Times New Roman" w:cs="Times New Roman"/>
        </w:rPr>
      </w:pPr>
    </w:p>
    <w:p w14:paraId="74B32646" w14:textId="77777777" w:rsidR="00461975" w:rsidRDefault="00461975" w:rsidP="00DC11B8">
      <w:pPr>
        <w:spacing w:after="0" w:line="320" w:lineRule="atLeast"/>
        <w:jc w:val="both"/>
        <w:rPr>
          <w:rFonts w:ascii="Segoe UI Emoji" w:hAnsi="Segoe UI Emoji" w:cs="Segoe UI Emoji"/>
          <w:b/>
          <w:bCs/>
        </w:rPr>
      </w:pPr>
    </w:p>
    <w:p w14:paraId="2CFDD715" w14:textId="77777777" w:rsidR="00461975" w:rsidRDefault="00461975" w:rsidP="00DC11B8">
      <w:pPr>
        <w:spacing w:after="0" w:line="320" w:lineRule="atLeast"/>
        <w:jc w:val="both"/>
        <w:rPr>
          <w:rFonts w:ascii="Segoe UI Emoji" w:hAnsi="Segoe UI Emoji" w:cs="Segoe UI Emoji"/>
          <w:b/>
          <w:bCs/>
        </w:rPr>
      </w:pPr>
    </w:p>
    <w:p w14:paraId="7252F077" w14:textId="516C2CB0" w:rsidR="00461975" w:rsidRDefault="00461975" w:rsidP="00DC11B8">
      <w:pPr>
        <w:spacing w:after="0" w:line="320" w:lineRule="atLeast"/>
        <w:jc w:val="both"/>
        <w:rPr>
          <w:rFonts w:ascii="Segoe UI Emoji" w:hAnsi="Segoe UI Emoji" w:cs="Segoe UI Emoji"/>
          <w:b/>
          <w:bCs/>
        </w:rPr>
      </w:pPr>
    </w:p>
    <w:p w14:paraId="1312D4FB" w14:textId="250B84FF" w:rsidR="00461975" w:rsidRDefault="00461975" w:rsidP="00DC11B8">
      <w:pPr>
        <w:spacing w:after="0" w:line="320" w:lineRule="atLeast"/>
        <w:jc w:val="both"/>
        <w:rPr>
          <w:rFonts w:ascii="Segoe UI Emoji" w:hAnsi="Segoe UI Emoji" w:cs="Segoe UI Emoji"/>
          <w:b/>
          <w:bCs/>
        </w:rPr>
      </w:pPr>
    </w:p>
    <w:p w14:paraId="7FB3B369" w14:textId="77777777" w:rsidR="00461975" w:rsidRDefault="00461975" w:rsidP="00DC11B8">
      <w:pPr>
        <w:spacing w:after="0" w:line="320" w:lineRule="atLeast"/>
        <w:jc w:val="both"/>
        <w:rPr>
          <w:rFonts w:ascii="Segoe UI Emoji" w:hAnsi="Segoe UI Emoji" w:cs="Segoe UI Emoji"/>
          <w:b/>
          <w:bCs/>
        </w:rPr>
      </w:pPr>
    </w:p>
    <w:p w14:paraId="696F28B6" w14:textId="77777777" w:rsidR="00461975" w:rsidRDefault="00461975" w:rsidP="00DC11B8">
      <w:pPr>
        <w:spacing w:after="0" w:line="320" w:lineRule="atLeast"/>
        <w:jc w:val="both"/>
        <w:rPr>
          <w:rFonts w:ascii="Segoe UI Emoji" w:hAnsi="Segoe UI Emoji" w:cs="Segoe UI Emoji"/>
          <w:b/>
          <w:bCs/>
        </w:rPr>
      </w:pPr>
    </w:p>
    <w:p w14:paraId="4FCA249C" w14:textId="6546779E" w:rsidR="00461975" w:rsidRDefault="00461975" w:rsidP="00DC11B8">
      <w:pPr>
        <w:spacing w:after="0" w:line="320" w:lineRule="atLeast"/>
        <w:jc w:val="both"/>
        <w:rPr>
          <w:rFonts w:ascii="Times New Roman" w:hAnsi="Times New Roman" w:cs="Times New Roman"/>
          <w:b/>
          <w:bCs/>
        </w:rPr>
      </w:pPr>
    </w:p>
    <w:p w14:paraId="795AC06B" w14:textId="3DA3CBB1" w:rsidR="0006735C" w:rsidRPr="00063999" w:rsidRDefault="00461975" w:rsidP="00DC11B8">
      <w:pPr>
        <w:spacing w:after="0" w:line="320" w:lineRule="atLeast"/>
        <w:jc w:val="both"/>
        <w:rPr>
          <w:rFonts w:ascii="Bahnschrift Light" w:hAnsi="Bahnschrift Light" w:cs="Times New Roman"/>
          <w:b/>
          <w:bCs/>
        </w:rPr>
      </w:pPr>
      <w:r w:rsidRPr="00063999">
        <w:rPr>
          <w:rFonts w:ascii="Bahnschrift Light" w:hAnsi="Bahnschrift Light" w:cs="Times New Roman"/>
          <w:b/>
          <w:bCs/>
        </w:rPr>
        <w:t>IŠVADA</w:t>
      </w:r>
    </w:p>
    <w:p w14:paraId="3D6233C3" w14:textId="316F99BC" w:rsidR="00461975" w:rsidRDefault="0006735C" w:rsidP="00461975">
      <w:pPr>
        <w:spacing w:after="0" w:line="320" w:lineRule="atLeast"/>
        <w:jc w:val="both"/>
        <w:rPr>
          <w:rFonts w:ascii="Times New Roman" w:hAnsi="Times New Roman" w:cs="Times New Roman"/>
        </w:rPr>
      </w:pPr>
      <w:r w:rsidRPr="005D3C99">
        <w:rPr>
          <w:rFonts w:ascii="Times New Roman" w:hAnsi="Times New Roman" w:cs="Times New Roman"/>
        </w:rPr>
        <w:t>Asmens higiena yra būtina sveiko gyvenimo dalis. Ji padeda išvengti ligų, gerina savijautą ir užtikrina geresnę gyvenimo kokybę. Reguliarūs higienos įpročiai yra paprastas, bet labai veiksmingas būdas rūpintis savo ir kitų sveikata.</w:t>
      </w:r>
    </w:p>
    <w:p w14:paraId="512F20EE" w14:textId="77777777" w:rsidR="00461975" w:rsidRDefault="00461975" w:rsidP="00461975">
      <w:pPr>
        <w:spacing w:after="0" w:line="320" w:lineRule="atLeast"/>
        <w:jc w:val="both"/>
        <w:rPr>
          <w:rFonts w:ascii="Segoe UI Emoji" w:hAnsi="Segoe UI Emoji" w:cs="Segoe UI Emoji"/>
        </w:rPr>
      </w:pPr>
    </w:p>
    <w:p w14:paraId="4C7129F5" w14:textId="0350E35D" w:rsidR="0006735C" w:rsidRPr="005D3C99" w:rsidRDefault="00E04AE2" w:rsidP="00063999">
      <w:pPr>
        <w:spacing w:after="0" w:line="320" w:lineRule="atLeast"/>
        <w:jc w:val="center"/>
        <w:rPr>
          <w:rFonts w:ascii="Times New Roman" w:hAnsi="Times New Roman" w:cs="Times New Roman"/>
        </w:rPr>
      </w:pPr>
      <w:r w:rsidRPr="005D3C99">
        <w:rPr>
          <w:rFonts w:ascii="Segoe UI Emoji" w:hAnsi="Segoe UI Emoji" w:cs="Segoe UI Emoji"/>
        </w:rPr>
        <w:t>👉</w:t>
      </w:r>
      <w:r w:rsidRPr="00063999">
        <w:rPr>
          <w:rFonts w:ascii="Times New Roman" w:hAnsi="Times New Roman" w:cs="Times New Roman"/>
          <w:color w:val="45B0E1" w:themeColor="accent1" w:themeTint="99"/>
          <w:sz w:val="32"/>
          <w:szCs w:val="32"/>
        </w:rPr>
        <w:t xml:space="preserve"> </w:t>
      </w:r>
      <w:r w:rsidRPr="00063999">
        <w:rPr>
          <w:rFonts w:ascii="Times New Roman" w:hAnsi="Times New Roman" w:cs="Times New Roman"/>
          <w:b/>
          <w:bCs/>
          <w:color w:val="45B0E1" w:themeColor="accent1" w:themeTint="99"/>
          <w:sz w:val="32"/>
          <w:szCs w:val="32"/>
        </w:rPr>
        <w:t>„SVEIKATA PRASIDEDA NUO KASDIENIŲ ĮPROČIŲ.“</w:t>
      </w:r>
    </w:p>
    <w:p w14:paraId="6D69DCD0" w14:textId="23162257" w:rsidR="00461975" w:rsidRDefault="00461975" w:rsidP="00461975">
      <w:pPr>
        <w:spacing w:after="0" w:line="240" w:lineRule="auto"/>
        <w:jc w:val="center"/>
        <w:rPr>
          <w:rFonts w:ascii="Times New Roman" w:hAnsi="Times New Roman" w:cs="Times New Roman"/>
          <w:b/>
          <w:bCs/>
          <w:sz w:val="22"/>
          <w:szCs w:val="22"/>
        </w:rPr>
      </w:pPr>
    </w:p>
    <w:p w14:paraId="04E97354" w14:textId="77777777" w:rsidR="00461975" w:rsidRDefault="00461975" w:rsidP="00461975">
      <w:pPr>
        <w:spacing w:after="0" w:line="240" w:lineRule="auto"/>
        <w:jc w:val="center"/>
        <w:rPr>
          <w:rFonts w:ascii="Times New Roman" w:hAnsi="Times New Roman" w:cs="Times New Roman"/>
          <w:b/>
          <w:bCs/>
          <w:sz w:val="22"/>
          <w:szCs w:val="22"/>
        </w:rPr>
      </w:pPr>
    </w:p>
    <w:p w14:paraId="444C63B2" w14:textId="3DEB14BD" w:rsidR="00455F5C" w:rsidRDefault="00461975" w:rsidP="00063999">
      <w:pPr>
        <w:spacing w:after="0" w:line="240" w:lineRule="auto"/>
        <w:jc w:val="center"/>
      </w:pPr>
      <w:r w:rsidRPr="00461975">
        <w:rPr>
          <w:rFonts w:ascii="Times New Roman" w:hAnsi="Times New Roman" w:cs="Times New Roman"/>
          <w:b/>
          <w:bCs/>
          <w:sz w:val="22"/>
          <w:szCs w:val="22"/>
        </w:rPr>
        <w:t xml:space="preserve">Publikacija parengė visuomenės sveikatos specialistė, vykdanti priežiūrą mokykloje Jurgita </w:t>
      </w:r>
      <w:proofErr w:type="spellStart"/>
      <w:r w:rsidRPr="00461975">
        <w:rPr>
          <w:rFonts w:ascii="Times New Roman" w:hAnsi="Times New Roman" w:cs="Times New Roman"/>
          <w:b/>
          <w:bCs/>
          <w:sz w:val="22"/>
          <w:szCs w:val="22"/>
        </w:rPr>
        <w:t>Šukutienė</w:t>
      </w:r>
      <w:proofErr w:type="spellEnd"/>
      <w:r w:rsidRPr="00461975">
        <w:rPr>
          <w:rFonts w:ascii="Times New Roman" w:hAnsi="Times New Roman" w:cs="Times New Roman"/>
          <w:b/>
          <w:bCs/>
          <w:sz w:val="22"/>
          <w:szCs w:val="22"/>
        </w:rPr>
        <w:t xml:space="preserve">, </w:t>
      </w:r>
      <w:r w:rsidR="00063999">
        <w:rPr>
          <w:rFonts w:ascii="Times New Roman" w:hAnsi="Times New Roman" w:cs="Times New Roman"/>
          <w:b/>
          <w:bCs/>
          <w:sz w:val="22"/>
          <w:szCs w:val="22"/>
        </w:rPr>
        <w:t xml:space="preserve">pagal </w:t>
      </w:r>
      <w:r w:rsidRPr="00461975">
        <w:rPr>
          <w:rFonts w:ascii="Times New Roman" w:hAnsi="Times New Roman" w:cs="Times New Roman"/>
          <w:b/>
          <w:bCs/>
          <w:sz w:val="22"/>
          <w:szCs w:val="22"/>
        </w:rPr>
        <w:t xml:space="preserve">HI, </w:t>
      </w:r>
      <w:hyperlink r:id="rId8" w:history="1">
        <w:r w:rsidRPr="00461975">
          <w:rPr>
            <w:rStyle w:val="Hipersaitas"/>
            <w:rFonts w:ascii="Times New Roman" w:hAnsi="Times New Roman" w:cs="Times New Roman"/>
            <w:b/>
            <w:bCs/>
            <w:sz w:val="22"/>
            <w:szCs w:val="22"/>
          </w:rPr>
          <w:t>jurgita.sukutienė@sveikatos-biuras.lt</w:t>
        </w:r>
      </w:hyperlink>
      <w:r w:rsidRPr="00461975">
        <w:rPr>
          <w:rFonts w:ascii="Times New Roman" w:hAnsi="Times New Roman" w:cs="Times New Roman"/>
          <w:b/>
          <w:bCs/>
          <w:sz w:val="22"/>
          <w:szCs w:val="22"/>
        </w:rPr>
        <w:t>; 066404092</w:t>
      </w:r>
    </w:p>
    <w:sectPr w:rsidR="00455F5C" w:rsidSect="00461975">
      <w:pgSz w:w="11906" w:h="16838"/>
      <w:pgMar w:top="284" w:right="567" w:bottom="568"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hnschrift Light">
    <w:panose1 w:val="020B0502040204020203"/>
    <w:charset w:val="BA"/>
    <w:family w:val="swiss"/>
    <w:pitch w:val="variable"/>
    <w:sig w:usb0="A00002C7" w:usb1="00000002"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8A8"/>
    <w:multiLevelType w:val="multilevel"/>
    <w:tmpl w:val="4156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15397"/>
    <w:multiLevelType w:val="multilevel"/>
    <w:tmpl w:val="10CC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B2810"/>
    <w:multiLevelType w:val="multilevel"/>
    <w:tmpl w:val="4E22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A3CBE"/>
    <w:multiLevelType w:val="multilevel"/>
    <w:tmpl w:val="303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3084B"/>
    <w:multiLevelType w:val="multilevel"/>
    <w:tmpl w:val="B504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42A73"/>
    <w:multiLevelType w:val="multilevel"/>
    <w:tmpl w:val="5F5A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56E29"/>
    <w:multiLevelType w:val="multilevel"/>
    <w:tmpl w:val="C2BA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44A0F"/>
    <w:multiLevelType w:val="multilevel"/>
    <w:tmpl w:val="EAAC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254F65"/>
    <w:multiLevelType w:val="multilevel"/>
    <w:tmpl w:val="19A0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1208A"/>
    <w:multiLevelType w:val="multilevel"/>
    <w:tmpl w:val="1600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A6266E"/>
    <w:multiLevelType w:val="multilevel"/>
    <w:tmpl w:val="1A2A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AE7A79"/>
    <w:multiLevelType w:val="multilevel"/>
    <w:tmpl w:val="AD08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096263">
    <w:abstractNumId w:val="0"/>
  </w:num>
  <w:num w:numId="2" w16cid:durableId="1300572125">
    <w:abstractNumId w:val="10"/>
  </w:num>
  <w:num w:numId="3" w16cid:durableId="695543823">
    <w:abstractNumId w:val="11"/>
  </w:num>
  <w:num w:numId="4" w16cid:durableId="150021909">
    <w:abstractNumId w:val="2"/>
  </w:num>
  <w:num w:numId="5" w16cid:durableId="1925407378">
    <w:abstractNumId w:val="3"/>
  </w:num>
  <w:num w:numId="6" w16cid:durableId="486899515">
    <w:abstractNumId w:val="6"/>
  </w:num>
  <w:num w:numId="7" w16cid:durableId="1255280651">
    <w:abstractNumId w:val="7"/>
  </w:num>
  <w:num w:numId="8" w16cid:durableId="2120028045">
    <w:abstractNumId w:val="4"/>
  </w:num>
  <w:num w:numId="9" w16cid:durableId="555362409">
    <w:abstractNumId w:val="9"/>
  </w:num>
  <w:num w:numId="10" w16cid:durableId="1002858051">
    <w:abstractNumId w:val="1"/>
  </w:num>
  <w:num w:numId="11" w16cid:durableId="130759247">
    <w:abstractNumId w:val="8"/>
  </w:num>
  <w:num w:numId="12" w16cid:durableId="1235899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5C"/>
    <w:rsid w:val="00063999"/>
    <w:rsid w:val="0006735C"/>
    <w:rsid w:val="001D0A40"/>
    <w:rsid w:val="002F786E"/>
    <w:rsid w:val="00455F5C"/>
    <w:rsid w:val="00461975"/>
    <w:rsid w:val="004A54C1"/>
    <w:rsid w:val="00523C80"/>
    <w:rsid w:val="005D3C99"/>
    <w:rsid w:val="00617B88"/>
    <w:rsid w:val="00846620"/>
    <w:rsid w:val="00991681"/>
    <w:rsid w:val="009E1F08"/>
    <w:rsid w:val="00DC11B8"/>
    <w:rsid w:val="00E04A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BA06"/>
  <w15:chartTrackingRefBased/>
  <w15:docId w15:val="{BCE5C635-571A-482B-9763-EC4C9E47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67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67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6735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6735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6735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6735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735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735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735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735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6735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6735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6735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6735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6735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735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735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735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7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735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735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735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735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735C"/>
    <w:rPr>
      <w:i/>
      <w:iCs/>
      <w:color w:val="404040" w:themeColor="text1" w:themeTint="BF"/>
    </w:rPr>
  </w:style>
  <w:style w:type="paragraph" w:styleId="Sraopastraipa">
    <w:name w:val="List Paragraph"/>
    <w:basedOn w:val="prastasis"/>
    <w:uiPriority w:val="34"/>
    <w:qFormat/>
    <w:rsid w:val="0006735C"/>
    <w:pPr>
      <w:ind w:left="720"/>
      <w:contextualSpacing/>
    </w:pPr>
  </w:style>
  <w:style w:type="character" w:styleId="Rykuspabraukimas">
    <w:name w:val="Intense Emphasis"/>
    <w:basedOn w:val="Numatytasispastraiposriftas"/>
    <w:uiPriority w:val="21"/>
    <w:qFormat/>
    <w:rsid w:val="0006735C"/>
    <w:rPr>
      <w:i/>
      <w:iCs/>
      <w:color w:val="0F4761" w:themeColor="accent1" w:themeShade="BF"/>
    </w:rPr>
  </w:style>
  <w:style w:type="paragraph" w:styleId="Iskirtacitata">
    <w:name w:val="Intense Quote"/>
    <w:basedOn w:val="prastasis"/>
    <w:next w:val="prastasis"/>
    <w:link w:val="IskirtacitataDiagrama"/>
    <w:uiPriority w:val="30"/>
    <w:qFormat/>
    <w:rsid w:val="00067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6735C"/>
    <w:rPr>
      <w:i/>
      <w:iCs/>
      <w:color w:val="0F4761" w:themeColor="accent1" w:themeShade="BF"/>
    </w:rPr>
  </w:style>
  <w:style w:type="character" w:styleId="Rykinuoroda">
    <w:name w:val="Intense Reference"/>
    <w:basedOn w:val="Numatytasispastraiposriftas"/>
    <w:uiPriority w:val="32"/>
    <w:qFormat/>
    <w:rsid w:val="0006735C"/>
    <w:rPr>
      <w:b/>
      <w:bCs/>
      <w:smallCaps/>
      <w:color w:val="0F4761" w:themeColor="accent1" w:themeShade="BF"/>
      <w:spacing w:val="5"/>
    </w:rPr>
  </w:style>
  <w:style w:type="table" w:styleId="Lentelstinklelis">
    <w:name w:val="Table Grid"/>
    <w:basedOn w:val="prastojilentel"/>
    <w:uiPriority w:val="39"/>
    <w:rsid w:val="005D3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61975"/>
    <w:rPr>
      <w:color w:val="467886" w:themeColor="hyperlink"/>
      <w:u w:val="single"/>
    </w:rPr>
  </w:style>
  <w:style w:type="character" w:styleId="Neapdorotaspaminjimas">
    <w:name w:val="Unresolved Mention"/>
    <w:basedOn w:val="Numatytasispastraiposriftas"/>
    <w:uiPriority w:val="99"/>
    <w:semiHidden/>
    <w:unhideWhenUsed/>
    <w:rsid w:val="00461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sukutien&#279;@sveikatos-biuras.lt"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2663</Words>
  <Characters>1518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Šukutiene</dc:creator>
  <cp:keywords/>
  <dc:description/>
  <cp:lastModifiedBy>Jurgita Šukutiene</cp:lastModifiedBy>
  <cp:revision>5</cp:revision>
  <dcterms:created xsi:type="dcterms:W3CDTF">2026-03-31T12:40:00Z</dcterms:created>
  <dcterms:modified xsi:type="dcterms:W3CDTF">2026-04-27T07:43:00Z</dcterms:modified>
</cp:coreProperties>
</file>