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2371" w14:textId="0855DE9B" w:rsidR="003511D0" w:rsidRDefault="003446A9" w:rsidP="003446A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ŠIAULIŲ RAGAINĖS PROGIMNAZIJ</w:t>
      </w:r>
      <w:r w:rsidR="003511D0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4B45C7CF" w14:textId="26088A85" w:rsidR="003446A9" w:rsidRDefault="003446A9" w:rsidP="003446A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KARJEROS KONSULTANT</w:t>
      </w:r>
      <w:r w:rsidR="003511D0">
        <w:rPr>
          <w:rFonts w:ascii="Times New Roman" w:eastAsia="Times New Roman" w:hAnsi="Times New Roman" w:cs="Times New Roman"/>
          <w:b/>
          <w:sz w:val="24"/>
          <w:szCs w:val="24"/>
        </w:rPr>
        <w:t xml:space="preserve">ĖS AUŠROS PRANCKUVIENĖS UGDYMO KARJERAI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VEIKLOS PLANAS 2025</w:t>
      </w:r>
      <w:r w:rsidR="00076417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 M. M.</w:t>
      </w:r>
    </w:p>
    <w:p w14:paraId="68E13625" w14:textId="77777777" w:rsidR="003446A9" w:rsidRDefault="003446A9" w:rsidP="003446A9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84DE6" w14:textId="67B78E2B" w:rsidR="003446A9" w:rsidRPr="003446A9" w:rsidRDefault="003446A9" w:rsidP="00090CEB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6A9">
        <w:rPr>
          <w:rFonts w:ascii="Times New Roman" w:eastAsia="Times New Roman" w:hAnsi="Times New Roman" w:cs="Times New Roman"/>
          <w:b/>
          <w:sz w:val="24"/>
          <w:szCs w:val="24"/>
        </w:rPr>
        <w:t>Tikslai:</w:t>
      </w:r>
      <w:r w:rsidRPr="003446A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247A94" w:rsidRPr="00247A94">
        <w:rPr>
          <w:rFonts w:ascii="Times New Roman" w:hAnsi="Times New Roman" w:cs="Times New Roman"/>
          <w:sz w:val="24"/>
          <w:szCs w:val="24"/>
        </w:rPr>
        <w:t>Užtikrinti nuoseklų profesinį informavimą, konsultavimą ir karjeros ugdymą progimnazijos mokiniams, atsižvelgiant į jų amžiaus ypatumus, pomėgius ir polinkius</w:t>
      </w:r>
    </w:p>
    <w:p w14:paraId="0F816260" w14:textId="77777777" w:rsidR="003446A9" w:rsidRPr="003446A9" w:rsidRDefault="003446A9" w:rsidP="00090CEB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6A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Uždaviniai:</w:t>
      </w:r>
    </w:p>
    <w:p w14:paraId="71A7AD0D" w14:textId="77777777" w:rsidR="003446A9" w:rsidRPr="00626514" w:rsidRDefault="003446A9" w:rsidP="00090CEB">
      <w:pPr>
        <w:pStyle w:val="Sraopastraipa"/>
        <w:widowControl w:val="0"/>
        <w:numPr>
          <w:ilvl w:val="0"/>
          <w:numId w:val="21"/>
        </w:numPr>
        <w:tabs>
          <w:tab w:val="left" w:pos="464"/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Cs w:val="24"/>
        </w:rPr>
      </w:pPr>
      <w:r w:rsidRPr="00626514">
        <w:rPr>
          <w:szCs w:val="24"/>
        </w:rPr>
        <w:t>Sudaryti mokiniams galimybes pažinti, įvertinti ir aptarti individualias savybes, galinčias turėti įtakos karjerai;</w:t>
      </w:r>
    </w:p>
    <w:p w14:paraId="48A6C40F" w14:textId="77777777" w:rsidR="003446A9" w:rsidRPr="00626514" w:rsidRDefault="003446A9" w:rsidP="00090CEB">
      <w:pPr>
        <w:pStyle w:val="Sraopastraipa"/>
        <w:widowControl w:val="0"/>
        <w:numPr>
          <w:ilvl w:val="0"/>
          <w:numId w:val="21"/>
        </w:numPr>
        <w:tabs>
          <w:tab w:val="left" w:pos="465"/>
          <w:tab w:val="left" w:pos="851"/>
        </w:tabs>
        <w:autoSpaceDE w:val="0"/>
        <w:autoSpaceDN w:val="0"/>
        <w:spacing w:line="360" w:lineRule="auto"/>
        <w:ind w:left="0" w:right="113" w:firstLine="709"/>
        <w:jc w:val="both"/>
        <w:rPr>
          <w:szCs w:val="24"/>
        </w:rPr>
      </w:pPr>
      <w:r w:rsidRPr="00626514">
        <w:rPr>
          <w:szCs w:val="24"/>
        </w:rPr>
        <w:t>Atsižvelgiant į</w:t>
      </w:r>
      <w:r w:rsidRPr="00626514">
        <w:rPr>
          <w:spacing w:val="-5"/>
          <w:szCs w:val="24"/>
        </w:rPr>
        <w:t xml:space="preserve"> </w:t>
      </w:r>
      <w:r w:rsidRPr="00626514">
        <w:rPr>
          <w:szCs w:val="24"/>
        </w:rPr>
        <w:t>mokinių</w:t>
      </w:r>
      <w:r w:rsidRPr="00626514">
        <w:rPr>
          <w:spacing w:val="-2"/>
          <w:szCs w:val="24"/>
        </w:rPr>
        <w:t xml:space="preserve"> </w:t>
      </w:r>
      <w:r w:rsidRPr="00626514">
        <w:rPr>
          <w:szCs w:val="24"/>
        </w:rPr>
        <w:t>pomėgius, polinkius</w:t>
      </w:r>
      <w:r w:rsidRPr="00626514">
        <w:rPr>
          <w:spacing w:val="-1"/>
          <w:szCs w:val="24"/>
        </w:rPr>
        <w:t xml:space="preserve"> </w:t>
      </w:r>
      <w:r w:rsidRPr="00626514">
        <w:rPr>
          <w:szCs w:val="24"/>
        </w:rPr>
        <w:t>organizuoti</w:t>
      </w:r>
      <w:r w:rsidRPr="00626514">
        <w:rPr>
          <w:spacing w:val="-6"/>
          <w:szCs w:val="24"/>
        </w:rPr>
        <w:t xml:space="preserve"> </w:t>
      </w:r>
      <w:r w:rsidRPr="00626514">
        <w:rPr>
          <w:szCs w:val="24"/>
        </w:rPr>
        <w:t>mokiniams</w:t>
      </w:r>
      <w:r w:rsidRPr="00626514">
        <w:rPr>
          <w:spacing w:val="-2"/>
          <w:szCs w:val="24"/>
        </w:rPr>
        <w:t xml:space="preserve"> </w:t>
      </w:r>
      <w:r w:rsidRPr="00626514">
        <w:rPr>
          <w:szCs w:val="24"/>
        </w:rPr>
        <w:t>profesinį</w:t>
      </w:r>
      <w:r w:rsidRPr="00626514">
        <w:rPr>
          <w:spacing w:val="-6"/>
          <w:szCs w:val="24"/>
        </w:rPr>
        <w:t xml:space="preserve"> </w:t>
      </w:r>
      <w:proofErr w:type="spellStart"/>
      <w:r w:rsidRPr="00626514">
        <w:rPr>
          <w:szCs w:val="24"/>
        </w:rPr>
        <w:t>veiklinimą</w:t>
      </w:r>
      <w:proofErr w:type="spellEnd"/>
      <w:r w:rsidRPr="00626514">
        <w:rPr>
          <w:szCs w:val="24"/>
        </w:rPr>
        <w:t>, padėti</w:t>
      </w:r>
      <w:r w:rsidRPr="00626514">
        <w:rPr>
          <w:spacing w:val="-6"/>
          <w:szCs w:val="24"/>
        </w:rPr>
        <w:t xml:space="preserve"> </w:t>
      </w:r>
      <w:r w:rsidRPr="00626514">
        <w:rPr>
          <w:szCs w:val="24"/>
        </w:rPr>
        <w:t>formuoti</w:t>
      </w:r>
      <w:r w:rsidRPr="00626514">
        <w:rPr>
          <w:spacing w:val="-10"/>
          <w:szCs w:val="24"/>
        </w:rPr>
        <w:t xml:space="preserve"> </w:t>
      </w:r>
      <w:r w:rsidRPr="00626514">
        <w:rPr>
          <w:szCs w:val="24"/>
        </w:rPr>
        <w:t>tolimesnę mokymosi</w:t>
      </w:r>
      <w:r w:rsidRPr="00626514">
        <w:rPr>
          <w:spacing w:val="-10"/>
          <w:szCs w:val="24"/>
        </w:rPr>
        <w:t xml:space="preserve"> </w:t>
      </w:r>
      <w:r w:rsidRPr="00626514">
        <w:rPr>
          <w:szCs w:val="24"/>
        </w:rPr>
        <w:t>kryptį</w:t>
      </w:r>
      <w:r w:rsidRPr="00626514">
        <w:rPr>
          <w:spacing w:val="-10"/>
          <w:szCs w:val="24"/>
        </w:rPr>
        <w:t xml:space="preserve"> </w:t>
      </w:r>
      <w:r w:rsidRPr="00626514">
        <w:rPr>
          <w:szCs w:val="24"/>
        </w:rPr>
        <w:t>pagal</w:t>
      </w:r>
      <w:r w:rsidRPr="00626514">
        <w:rPr>
          <w:spacing w:val="-6"/>
          <w:szCs w:val="24"/>
        </w:rPr>
        <w:t xml:space="preserve"> </w:t>
      </w:r>
      <w:r w:rsidRPr="00626514">
        <w:rPr>
          <w:szCs w:val="24"/>
        </w:rPr>
        <w:t xml:space="preserve">įgytas </w:t>
      </w:r>
      <w:r w:rsidRPr="00626514">
        <w:rPr>
          <w:spacing w:val="-2"/>
          <w:szCs w:val="24"/>
        </w:rPr>
        <w:t>žinias/patirtį.</w:t>
      </w:r>
    </w:p>
    <w:p w14:paraId="40BC4280" w14:textId="77777777" w:rsidR="003446A9" w:rsidRPr="00626514" w:rsidRDefault="003446A9" w:rsidP="00090CEB">
      <w:pPr>
        <w:pStyle w:val="Sraopastraipa"/>
        <w:widowControl w:val="0"/>
        <w:numPr>
          <w:ilvl w:val="0"/>
          <w:numId w:val="21"/>
        </w:numPr>
        <w:tabs>
          <w:tab w:val="left" w:pos="464"/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Cs w:val="24"/>
        </w:rPr>
      </w:pPr>
      <w:r w:rsidRPr="00626514">
        <w:rPr>
          <w:szCs w:val="24"/>
        </w:rPr>
        <w:t>Padėti</w:t>
      </w:r>
      <w:r w:rsidRPr="00626514">
        <w:rPr>
          <w:spacing w:val="-7"/>
          <w:szCs w:val="24"/>
        </w:rPr>
        <w:t xml:space="preserve"> </w:t>
      </w:r>
      <w:r w:rsidRPr="00626514">
        <w:rPr>
          <w:szCs w:val="24"/>
        </w:rPr>
        <w:t>mokiniams</w:t>
      </w:r>
      <w:r w:rsidRPr="00626514">
        <w:rPr>
          <w:spacing w:val="-5"/>
          <w:szCs w:val="24"/>
        </w:rPr>
        <w:t xml:space="preserve"> </w:t>
      </w:r>
      <w:r w:rsidRPr="00626514">
        <w:rPr>
          <w:szCs w:val="24"/>
        </w:rPr>
        <w:t>rasti</w:t>
      </w:r>
      <w:r w:rsidRPr="00626514">
        <w:rPr>
          <w:spacing w:val="-11"/>
          <w:szCs w:val="24"/>
        </w:rPr>
        <w:t xml:space="preserve"> </w:t>
      </w:r>
      <w:r w:rsidRPr="00626514">
        <w:rPr>
          <w:szCs w:val="24"/>
        </w:rPr>
        <w:t>su</w:t>
      </w:r>
      <w:r w:rsidRPr="00626514">
        <w:rPr>
          <w:spacing w:val="-2"/>
          <w:szCs w:val="24"/>
        </w:rPr>
        <w:t xml:space="preserve"> </w:t>
      </w:r>
      <w:r w:rsidRPr="00626514">
        <w:rPr>
          <w:szCs w:val="24"/>
        </w:rPr>
        <w:t>karjera</w:t>
      </w:r>
      <w:r w:rsidRPr="00626514">
        <w:rPr>
          <w:spacing w:val="-3"/>
          <w:szCs w:val="24"/>
        </w:rPr>
        <w:t xml:space="preserve"> </w:t>
      </w:r>
      <w:r w:rsidRPr="00626514">
        <w:rPr>
          <w:szCs w:val="24"/>
        </w:rPr>
        <w:t>susijusią</w:t>
      </w:r>
      <w:r w:rsidRPr="00626514">
        <w:rPr>
          <w:spacing w:val="1"/>
          <w:szCs w:val="24"/>
        </w:rPr>
        <w:t xml:space="preserve"> </w:t>
      </w:r>
      <w:r w:rsidRPr="00626514">
        <w:rPr>
          <w:szCs w:val="24"/>
        </w:rPr>
        <w:t>informaciją</w:t>
      </w:r>
      <w:r w:rsidRPr="00626514">
        <w:rPr>
          <w:spacing w:val="2"/>
          <w:szCs w:val="24"/>
        </w:rPr>
        <w:t xml:space="preserve"> </w:t>
      </w:r>
      <w:r w:rsidRPr="00626514">
        <w:rPr>
          <w:szCs w:val="24"/>
        </w:rPr>
        <w:t>bei</w:t>
      </w:r>
      <w:r w:rsidRPr="00626514">
        <w:rPr>
          <w:spacing w:val="-7"/>
          <w:szCs w:val="24"/>
        </w:rPr>
        <w:t xml:space="preserve"> </w:t>
      </w:r>
      <w:r w:rsidRPr="00626514">
        <w:rPr>
          <w:szCs w:val="24"/>
        </w:rPr>
        <w:t xml:space="preserve">naudotis </w:t>
      </w:r>
      <w:r w:rsidRPr="00626514">
        <w:rPr>
          <w:spacing w:val="-5"/>
          <w:szCs w:val="24"/>
        </w:rPr>
        <w:t>ja.</w:t>
      </w:r>
    </w:p>
    <w:p w14:paraId="114FF42E" w14:textId="77777777" w:rsidR="003446A9" w:rsidRPr="00626514" w:rsidRDefault="003446A9" w:rsidP="00090CEB">
      <w:pPr>
        <w:pStyle w:val="Sraopastraipa"/>
        <w:widowControl w:val="0"/>
        <w:numPr>
          <w:ilvl w:val="0"/>
          <w:numId w:val="21"/>
        </w:numPr>
        <w:tabs>
          <w:tab w:val="left" w:pos="465"/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Cs w:val="24"/>
        </w:rPr>
      </w:pPr>
      <w:r w:rsidRPr="00626514">
        <w:rPr>
          <w:szCs w:val="24"/>
        </w:rPr>
        <w:t>Vykdyti</w:t>
      </w:r>
      <w:r w:rsidRPr="00626514">
        <w:rPr>
          <w:spacing w:val="-13"/>
          <w:szCs w:val="24"/>
        </w:rPr>
        <w:t xml:space="preserve"> </w:t>
      </w:r>
      <w:r w:rsidRPr="00626514">
        <w:rPr>
          <w:szCs w:val="24"/>
        </w:rPr>
        <w:t>mokinių</w:t>
      </w:r>
      <w:r w:rsidRPr="00626514">
        <w:rPr>
          <w:spacing w:val="-5"/>
          <w:szCs w:val="24"/>
        </w:rPr>
        <w:t xml:space="preserve"> </w:t>
      </w:r>
      <w:r w:rsidRPr="00626514">
        <w:rPr>
          <w:szCs w:val="24"/>
        </w:rPr>
        <w:t>profesinį</w:t>
      </w:r>
      <w:r w:rsidRPr="00626514">
        <w:rPr>
          <w:spacing w:val="-10"/>
          <w:szCs w:val="24"/>
        </w:rPr>
        <w:t xml:space="preserve"> </w:t>
      </w:r>
      <w:r w:rsidRPr="00626514">
        <w:rPr>
          <w:szCs w:val="24"/>
        </w:rPr>
        <w:t>konsultavimą</w:t>
      </w:r>
      <w:r w:rsidRPr="00626514">
        <w:rPr>
          <w:spacing w:val="-2"/>
          <w:szCs w:val="24"/>
        </w:rPr>
        <w:t xml:space="preserve"> </w:t>
      </w:r>
      <w:r w:rsidRPr="00626514">
        <w:rPr>
          <w:szCs w:val="24"/>
        </w:rPr>
        <w:t>ir</w:t>
      </w:r>
      <w:r w:rsidRPr="00626514">
        <w:rPr>
          <w:spacing w:val="-1"/>
          <w:szCs w:val="24"/>
        </w:rPr>
        <w:t xml:space="preserve"> </w:t>
      </w:r>
      <w:r w:rsidRPr="00626514">
        <w:rPr>
          <w:szCs w:val="24"/>
        </w:rPr>
        <w:t>informavimą</w:t>
      </w:r>
      <w:r w:rsidRPr="00626514">
        <w:rPr>
          <w:spacing w:val="-6"/>
          <w:szCs w:val="24"/>
        </w:rPr>
        <w:t xml:space="preserve"> </w:t>
      </w:r>
      <w:r w:rsidRPr="00626514">
        <w:rPr>
          <w:szCs w:val="24"/>
        </w:rPr>
        <w:t>(individualų</w:t>
      </w:r>
      <w:r w:rsidRPr="00626514">
        <w:rPr>
          <w:spacing w:val="-3"/>
          <w:szCs w:val="24"/>
        </w:rPr>
        <w:t xml:space="preserve"> </w:t>
      </w:r>
      <w:r w:rsidRPr="00626514">
        <w:rPr>
          <w:szCs w:val="24"/>
        </w:rPr>
        <w:t>ir</w:t>
      </w:r>
      <w:r w:rsidRPr="00626514">
        <w:rPr>
          <w:spacing w:val="-4"/>
          <w:szCs w:val="24"/>
        </w:rPr>
        <w:t xml:space="preserve"> </w:t>
      </w:r>
      <w:r w:rsidRPr="00626514">
        <w:rPr>
          <w:spacing w:val="-2"/>
          <w:szCs w:val="24"/>
        </w:rPr>
        <w:t>grupinį).</w:t>
      </w:r>
    </w:p>
    <w:p w14:paraId="30A355C5" w14:textId="46B43F31" w:rsidR="00626514" w:rsidRPr="00626514" w:rsidRDefault="003446A9" w:rsidP="00090CEB">
      <w:pPr>
        <w:pStyle w:val="Sraopastraipa"/>
        <w:widowControl w:val="0"/>
        <w:numPr>
          <w:ilvl w:val="0"/>
          <w:numId w:val="21"/>
        </w:numPr>
        <w:tabs>
          <w:tab w:val="left" w:pos="465"/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Cs w:val="24"/>
        </w:rPr>
      </w:pPr>
      <w:r w:rsidRPr="00626514">
        <w:rPr>
          <w:szCs w:val="24"/>
        </w:rPr>
        <w:t>Bendradarbiauti</w:t>
      </w:r>
      <w:r w:rsidRPr="00626514">
        <w:rPr>
          <w:spacing w:val="-15"/>
          <w:szCs w:val="24"/>
        </w:rPr>
        <w:t xml:space="preserve"> </w:t>
      </w:r>
      <w:r w:rsidRPr="00626514">
        <w:rPr>
          <w:szCs w:val="24"/>
        </w:rPr>
        <w:t>su mokyklos</w:t>
      </w:r>
      <w:r w:rsidRPr="00626514">
        <w:rPr>
          <w:spacing w:val="-7"/>
          <w:szCs w:val="24"/>
        </w:rPr>
        <w:t xml:space="preserve"> </w:t>
      </w:r>
      <w:r w:rsidRPr="00626514">
        <w:rPr>
          <w:szCs w:val="24"/>
        </w:rPr>
        <w:t>bendruomene,</w:t>
      </w:r>
      <w:r w:rsidRPr="00626514">
        <w:rPr>
          <w:spacing w:val="-3"/>
          <w:szCs w:val="24"/>
        </w:rPr>
        <w:t xml:space="preserve"> </w:t>
      </w:r>
      <w:r w:rsidRPr="00626514">
        <w:rPr>
          <w:szCs w:val="24"/>
        </w:rPr>
        <w:t>socialiniais</w:t>
      </w:r>
      <w:r w:rsidRPr="00626514">
        <w:rPr>
          <w:spacing w:val="-7"/>
          <w:szCs w:val="24"/>
        </w:rPr>
        <w:t xml:space="preserve"> </w:t>
      </w:r>
      <w:r w:rsidRPr="00626514">
        <w:rPr>
          <w:szCs w:val="24"/>
        </w:rPr>
        <w:t>partneriais,</w:t>
      </w:r>
      <w:r w:rsidRPr="00626514">
        <w:rPr>
          <w:spacing w:val="3"/>
          <w:szCs w:val="24"/>
        </w:rPr>
        <w:t xml:space="preserve"> </w:t>
      </w:r>
      <w:r w:rsidRPr="00626514">
        <w:rPr>
          <w:szCs w:val="24"/>
        </w:rPr>
        <w:t>visuomeninių</w:t>
      </w:r>
      <w:r w:rsidRPr="00626514">
        <w:rPr>
          <w:spacing w:val="-5"/>
          <w:szCs w:val="24"/>
        </w:rPr>
        <w:t xml:space="preserve"> </w:t>
      </w:r>
      <w:r w:rsidRPr="00626514">
        <w:rPr>
          <w:szCs w:val="24"/>
        </w:rPr>
        <w:t>organizacijų ir</w:t>
      </w:r>
      <w:r w:rsidRPr="00626514">
        <w:rPr>
          <w:spacing w:val="-3"/>
          <w:szCs w:val="24"/>
        </w:rPr>
        <w:t xml:space="preserve"> </w:t>
      </w:r>
      <w:r w:rsidRPr="00626514">
        <w:rPr>
          <w:szCs w:val="24"/>
        </w:rPr>
        <w:t>kitų</w:t>
      </w:r>
      <w:r w:rsidRPr="00626514">
        <w:rPr>
          <w:spacing w:val="-5"/>
          <w:szCs w:val="24"/>
        </w:rPr>
        <w:t xml:space="preserve"> </w:t>
      </w:r>
      <w:r w:rsidRPr="00626514">
        <w:rPr>
          <w:szCs w:val="24"/>
        </w:rPr>
        <w:t>suinteresuotų</w:t>
      </w:r>
      <w:r w:rsidRPr="00626514">
        <w:rPr>
          <w:spacing w:val="-8"/>
          <w:szCs w:val="24"/>
        </w:rPr>
        <w:t xml:space="preserve"> </w:t>
      </w:r>
      <w:r w:rsidRPr="00626514">
        <w:rPr>
          <w:szCs w:val="24"/>
        </w:rPr>
        <w:t>grupių</w:t>
      </w:r>
      <w:r w:rsidRPr="00626514">
        <w:rPr>
          <w:spacing w:val="-4"/>
          <w:szCs w:val="24"/>
        </w:rPr>
        <w:t xml:space="preserve"> </w:t>
      </w:r>
      <w:r w:rsidRPr="00626514">
        <w:rPr>
          <w:spacing w:val="-2"/>
          <w:szCs w:val="24"/>
        </w:rPr>
        <w:t>atstovais.</w:t>
      </w:r>
      <w:r w:rsidR="00626514" w:rsidRPr="00626514">
        <w:rPr>
          <w:spacing w:val="-2"/>
          <w:szCs w:val="24"/>
        </w:rPr>
        <w:t xml:space="preserve"> </w:t>
      </w:r>
    </w:p>
    <w:p w14:paraId="26446689" w14:textId="517F5D1A" w:rsidR="00626514" w:rsidRPr="00626514" w:rsidRDefault="00626514" w:rsidP="00090CEB">
      <w:pPr>
        <w:pStyle w:val="Sraopastraipa"/>
        <w:widowControl w:val="0"/>
        <w:numPr>
          <w:ilvl w:val="0"/>
          <w:numId w:val="21"/>
        </w:numPr>
        <w:tabs>
          <w:tab w:val="left" w:pos="465"/>
          <w:tab w:val="left" w:pos="851"/>
        </w:tabs>
        <w:autoSpaceDE w:val="0"/>
        <w:autoSpaceDN w:val="0"/>
        <w:spacing w:line="360" w:lineRule="auto"/>
        <w:ind w:left="0" w:firstLine="709"/>
        <w:jc w:val="both"/>
        <w:rPr>
          <w:szCs w:val="24"/>
        </w:rPr>
      </w:pPr>
      <w:r w:rsidRPr="00626514">
        <w:rPr>
          <w:spacing w:val="-2"/>
          <w:szCs w:val="24"/>
        </w:rPr>
        <w:t>Teikti individualias konsultacijas mokinių tėvams, globėjams ar rūpintojams dėl profesinio mokymosi galimybių, supažindinti su gimnazijų priėmimo taisyklėmis, tvarka ir terminais.</w:t>
      </w:r>
    </w:p>
    <w:p w14:paraId="074D70DA" w14:textId="77777777" w:rsidR="003446A9" w:rsidRPr="003446A9" w:rsidRDefault="003446A9" w:rsidP="00090CEB">
      <w:pPr>
        <w:widowControl w:val="0"/>
        <w:tabs>
          <w:tab w:val="left" w:pos="465"/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6A9">
        <w:rPr>
          <w:rFonts w:ascii="Times New Roman" w:eastAsia="Times New Roman" w:hAnsi="Times New Roman" w:cs="Times New Roman"/>
          <w:b/>
          <w:bCs/>
          <w:sz w:val="24"/>
          <w:szCs w:val="24"/>
        </w:rPr>
        <w:t>Ugdomos kompetencijos:</w:t>
      </w:r>
    </w:p>
    <w:p w14:paraId="40EF08FA" w14:textId="77777777" w:rsidR="003446A9" w:rsidRPr="003446A9" w:rsidRDefault="003446A9" w:rsidP="00090CE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46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Savęs pažinimo (pažinti karjerai svarbias asmenybės charakteristikas, socialinę aplinką ir socialinius vaidmenis).</w:t>
      </w:r>
    </w:p>
    <w:p w14:paraId="2D3837FD" w14:textId="77777777" w:rsidR="003446A9" w:rsidRPr="003446A9" w:rsidRDefault="003446A9" w:rsidP="00090CE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46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Karjeros galimybių pažinimo (rasti ir efektyviai naudoti karjeros informaciją, pažinti mokymosi visą gyvenimą galimybes, kintantį darbo pasaulį).</w:t>
      </w:r>
    </w:p>
    <w:p w14:paraId="60C89E3B" w14:textId="77777777" w:rsidR="003446A9" w:rsidRPr="003446A9" w:rsidRDefault="003446A9" w:rsidP="00090CE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46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Karjeros planavimo (kelti gyvenimo ir karjeros tikslus, priimti karjeros sprendimus, sudaryti ir atnaujinti karjeros planą).</w:t>
      </w:r>
    </w:p>
    <w:p w14:paraId="1ECF0CAC" w14:textId="53FE467F" w:rsidR="003511D0" w:rsidRDefault="003446A9" w:rsidP="00090CEB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46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Karjeros įgyvendinimo (sėkmingai pereiti iš mokyklos į kitą karjeros aplinką: gimnaziją ar profesinę mokyklą).</w:t>
      </w:r>
    </w:p>
    <w:p w14:paraId="5CE36195" w14:textId="1A237D1A" w:rsidR="003511D0" w:rsidRDefault="003511D0" w:rsidP="00090CEB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831E78" w14:textId="6734BB22" w:rsidR="003511D0" w:rsidRDefault="003511D0" w:rsidP="00090CEB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CFBE383" w14:textId="75D1F9AA" w:rsidR="00392416" w:rsidRDefault="0039241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 w:type="page"/>
      </w:r>
    </w:p>
    <w:p w14:paraId="5E09FD52" w14:textId="3622A3DD" w:rsidR="00090CEB" w:rsidRPr="00090CEB" w:rsidRDefault="00090CEB" w:rsidP="00090C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KARJEROS KONSULTANTO VEIKLŲ KRYPTYS</w:t>
      </w:r>
    </w:p>
    <w:p w14:paraId="3A77D457" w14:textId="77125B76" w:rsidR="00090CEB" w:rsidRPr="00090CEB" w:rsidRDefault="00090CEB" w:rsidP="00090CEB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I. Karjeros konsultanto profesinis tobulėjimas, planavimas ir kokybės užtikrinimas</w:t>
      </w:r>
    </w:p>
    <w:p w14:paraId="2219CDE5" w14:textId="77777777" w:rsidR="00090CEB" w:rsidRPr="00090CEB" w:rsidRDefault="00090CEB" w:rsidP="00090CE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 karjerai veiklos plano parengimas, atnaujinimas ir įgyvendinimo stebėsena, atsižvelgiant į mokinių poreikius ir mokyklos strateginius prioritetus.</w:t>
      </w:r>
    </w:p>
    <w:p w14:paraId="52FC9E2F" w14:textId="77777777" w:rsidR="00090CEB" w:rsidRPr="00090CEB" w:rsidRDefault="00090CEB" w:rsidP="00090CE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Karjeros ugdymo veiklų planavimas remiantis mokinių apklausų, refleksijų ir individualių konsultacijų duomenimis.</w:t>
      </w:r>
    </w:p>
    <w:p w14:paraId="404D62AA" w14:textId="77777777" w:rsidR="00090CEB" w:rsidRPr="00090CEB" w:rsidRDefault="00090CEB" w:rsidP="00090CE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Karjeros specialisto kvalifikacijos tobulinimas (seminarai, konferencijos, mokymai), orientuotas į </w:t>
      </w:r>
      <w:proofErr w:type="spellStart"/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įtrauktį</w:t>
      </w:r>
      <w:proofErr w:type="spellEnd"/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, karjeros ugdymo inovacijas ir skaitmeninius sprendimus.</w:t>
      </w:r>
    </w:p>
    <w:p w14:paraId="73CEFBAE" w14:textId="77777777" w:rsidR="00090CEB" w:rsidRPr="00090CEB" w:rsidRDefault="00090CEB" w:rsidP="00090CE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Dalyvavimas miesto ir šalies karjeros specialistų metodinėje veikloje, dalijimasis gerąja patirtimi.</w:t>
      </w:r>
    </w:p>
    <w:p w14:paraId="669A3FF0" w14:textId="77777777" w:rsidR="00090CEB" w:rsidRPr="00090CEB" w:rsidRDefault="00090CEB" w:rsidP="00090CE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 karjerai veiklų analizė ir įsivertinimas taikant PDSA (planavimo–įgyvendinimo–vertinimo–tobulinimo) ciklą.</w:t>
      </w:r>
    </w:p>
    <w:p w14:paraId="4693D299" w14:textId="77777777" w:rsidR="00090CEB" w:rsidRPr="00090CEB" w:rsidRDefault="00090CEB" w:rsidP="00090CEB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Karjeros ugdymo veiklų rezultatų apibendrinimas, duomenų pateikimas UKSIS sistemoje.</w:t>
      </w:r>
    </w:p>
    <w:p w14:paraId="30030D73" w14:textId="2E8E7E91" w:rsidR="00090CEB" w:rsidRPr="00090CEB" w:rsidRDefault="00090CEB" w:rsidP="00090C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27D4C4" w14:textId="5F9EB749" w:rsidR="00090CEB" w:rsidRPr="00090CEB" w:rsidRDefault="00090CEB" w:rsidP="00090CEB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II. Darbas su mokiniais (ugdymas karjerai)</w:t>
      </w:r>
    </w:p>
    <w:p w14:paraId="131A0A78" w14:textId="77777777" w:rsidR="00090CEB" w:rsidRPr="00090CEB" w:rsidRDefault="00090CEB" w:rsidP="00090CEB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Karjeros pažinimas ir savęs pažinimas</w:t>
      </w:r>
    </w:p>
    <w:p w14:paraId="691057F6" w14:textId="77777777" w:rsidR="00090CEB" w:rsidRPr="00090CEB" w:rsidRDefault="00090CEB" w:rsidP="00090CEB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Karjeros ugdymo pamokų ir klasės valandėlių vedimas 1–8 kl. mokiniams, atsižvelgiant į amžiaus tarpsnius.</w:t>
      </w:r>
    </w:p>
    <w:p w14:paraId="330B73AE" w14:textId="77777777" w:rsidR="00090CEB" w:rsidRPr="00090CEB" w:rsidRDefault="00090CEB" w:rsidP="00090CEB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interesų, polinkių ir karjeros lūkesčių tyrimas (apklausos, pokalbiai, refleksijos).</w:t>
      </w:r>
    </w:p>
    <w:p w14:paraId="5961BB2B" w14:textId="77777777" w:rsidR="00090CEB" w:rsidRPr="00090CEB" w:rsidRDefault="00090CEB" w:rsidP="00090CEB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Savęs pažinimo, stiprybių ir asmeninių savybių analizės veiklos.</w:t>
      </w:r>
    </w:p>
    <w:p w14:paraId="15563C1D" w14:textId="77777777" w:rsidR="00090CEB" w:rsidRPr="00090CEB" w:rsidRDefault="00090CEB" w:rsidP="00090CEB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2. Profesinis informavimas ir </w:t>
      </w:r>
      <w:proofErr w:type="spellStart"/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patyriminis</w:t>
      </w:r>
      <w:proofErr w:type="spellEnd"/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veiklinimas</w:t>
      </w:r>
      <w:proofErr w:type="spellEnd"/>
    </w:p>
    <w:p w14:paraId="284CCFB2" w14:textId="77777777" w:rsidR="00090CEB" w:rsidRPr="00090CEB" w:rsidRDefault="00090CEB" w:rsidP="00090CE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Pažintinių ir </w:t>
      </w:r>
      <w:proofErr w:type="spellStart"/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patyriminių</w:t>
      </w:r>
      <w:proofErr w:type="spellEnd"/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karjeros veiklų organizavimas (susitikimai su profesijų atstovais, išvykos, edukacijos).</w:t>
      </w:r>
    </w:p>
    <w:p w14:paraId="25C8AB1E" w14:textId="77777777" w:rsidR="00090CEB" w:rsidRPr="00090CEB" w:rsidRDefault="00090CEB" w:rsidP="00090CE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Profesinio </w:t>
      </w:r>
      <w:proofErr w:type="spellStart"/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veiklinimo</w:t>
      </w:r>
      <w:proofErr w:type="spellEnd"/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koordinavimas bendradarbiaujant su socialiniais partneriais, profesinėmis mokyklomis, kolegijomis ir universitetais.</w:t>
      </w:r>
    </w:p>
    <w:p w14:paraId="1E59745E" w14:textId="345A5EF8" w:rsidR="00090CEB" w:rsidRPr="00090CEB" w:rsidRDefault="00090CEB" w:rsidP="00090CE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„Ateities profesijų“ ir kompetencijų pažinimo veiklos, siejant su STREAM ugdymo kryptimi.</w:t>
      </w:r>
    </w:p>
    <w:p w14:paraId="68D20526" w14:textId="77777777" w:rsidR="00090CEB" w:rsidRPr="00090CEB" w:rsidRDefault="00090CEB" w:rsidP="00090CEB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SKU kalendoriaus pildymas ir administravimas.</w:t>
      </w:r>
    </w:p>
    <w:p w14:paraId="5C1C7C30" w14:textId="77777777" w:rsidR="00090CEB" w:rsidRPr="00090CEB" w:rsidRDefault="00090CEB" w:rsidP="00090CEB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Karjeros konsultavimas ir individuali pažanga</w:t>
      </w:r>
    </w:p>
    <w:p w14:paraId="4BD5212B" w14:textId="77777777" w:rsidR="00090CEB" w:rsidRPr="00090CEB" w:rsidRDefault="00090CEB" w:rsidP="00090CE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Individualios ir grupinės karjeros konsultacijos 5–8 kl. mokiniams.</w:t>
      </w:r>
    </w:p>
    <w:p w14:paraId="4A663F65" w14:textId="77777777" w:rsidR="00090CEB" w:rsidRPr="00090CEB" w:rsidRDefault="00090CEB" w:rsidP="00090CE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Pagalba mokiniams rengiant, atnaujinant ir reflektuojant karjeros planus.</w:t>
      </w:r>
    </w:p>
    <w:p w14:paraId="4F9AD830" w14:textId="77777777" w:rsidR="00090CEB" w:rsidRPr="00090CEB" w:rsidRDefault="00090CEB" w:rsidP="00090CE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Darbas su PIPL centro mokiniais, specialiųjų ugdymosi poreikių turinčiais mokiniais ir jų šeimomis.</w:t>
      </w:r>
    </w:p>
    <w:p w14:paraId="026482C2" w14:textId="77777777" w:rsidR="00090CEB" w:rsidRPr="00090CEB" w:rsidRDefault="00090CEB" w:rsidP="00090CE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Karjeros plano refleksijų integravimas į mokinių individualios pažangos stebėseną.</w:t>
      </w:r>
    </w:p>
    <w:p w14:paraId="64F8ED5E" w14:textId="77777777" w:rsidR="00090CEB" w:rsidRPr="00090CEB" w:rsidRDefault="00090CEB" w:rsidP="00090CE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Karjeros ugdymo veiklų sąsajos su mokinių emocine gerove, motyvacija ir pasitikėjimu savimi.</w:t>
      </w:r>
    </w:p>
    <w:p w14:paraId="59222992" w14:textId="5C33327D" w:rsidR="00090CEB" w:rsidRPr="00090CEB" w:rsidRDefault="00090CEB" w:rsidP="00090CEB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III. Darbas su mokinių tėvais / globėjais</w:t>
      </w:r>
    </w:p>
    <w:p w14:paraId="0EA1A161" w14:textId="77777777" w:rsidR="00090CEB" w:rsidRPr="00090CEB" w:rsidRDefault="00090CEB" w:rsidP="00090CE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informavimas apie ugdymo karjerai veiklas, teikiamas paslaugas ir karjeros konsultavimo galimybes.</w:t>
      </w:r>
    </w:p>
    <w:p w14:paraId="69B8C9D2" w14:textId="77777777" w:rsidR="00090CEB" w:rsidRPr="00090CEB" w:rsidRDefault="00090CEB" w:rsidP="00090CE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Individualios konsultacijos tėvams dėl mokinių karjeros pasirinkimų, mokymosi tęstinumo, priėmimo į gimnazijas ar profesines mokyklas.</w:t>
      </w:r>
    </w:p>
    <w:p w14:paraId="71237758" w14:textId="77777777" w:rsidR="00090CEB" w:rsidRPr="00090CEB" w:rsidRDefault="00090CEB" w:rsidP="00090CE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/ globėjų įtraukimas į karjeros ugdymo veiklas (susitikimai, profesijų pristatymai, ekskursijos į darbovietes).</w:t>
      </w:r>
    </w:p>
    <w:p w14:paraId="78A6670C" w14:textId="77777777" w:rsidR="00090CEB" w:rsidRPr="00090CEB" w:rsidRDefault="00090CEB" w:rsidP="00090CEB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Dalyvavimas trišaliuose (mokinys–tėvai–mokykla) pokalbiuose, aptariant mokinio pažangą ir karjeros planus.</w:t>
      </w:r>
    </w:p>
    <w:p w14:paraId="0E516E83" w14:textId="24792409" w:rsidR="00090CEB" w:rsidRPr="00090CEB" w:rsidRDefault="00090CEB" w:rsidP="00090CEB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IV. Darbas su mokyklos bendruomene ir socialiniais partneriais</w:t>
      </w:r>
    </w:p>
    <w:p w14:paraId="6509582D" w14:textId="77777777" w:rsidR="00090CEB" w:rsidRPr="00090CEB" w:rsidRDefault="00090CEB" w:rsidP="00090CE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Konsultacijos klasių vadovams ir dalykų mokytojams ugdymo karjerai klausimais.</w:t>
      </w:r>
    </w:p>
    <w:p w14:paraId="3288A637" w14:textId="77777777" w:rsidR="00090CEB" w:rsidRPr="00090CEB" w:rsidRDefault="00090CEB" w:rsidP="00090CE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Pagalba integruojant karjeros ugdymą į pamokas, projektines ir neformaliojo švietimo veiklas.</w:t>
      </w:r>
    </w:p>
    <w:p w14:paraId="3F5D6D17" w14:textId="77777777" w:rsidR="00090CEB" w:rsidRPr="00090CEB" w:rsidRDefault="00090CEB" w:rsidP="00090CE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Karjeros ugdymo veiklų koordinavimas mokyklos mastu.</w:t>
      </w:r>
    </w:p>
    <w:p w14:paraId="7E2ECE6A" w14:textId="77777777" w:rsidR="00090CEB" w:rsidRPr="00090CEB" w:rsidRDefault="00090CEB" w:rsidP="00090CE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Bendradarbiavimas su socialiniais partneriais, verslo, švietimo ir visuomeninėmis organizacijomis.</w:t>
      </w:r>
    </w:p>
    <w:p w14:paraId="64B1A826" w14:textId="77777777" w:rsidR="00090CEB" w:rsidRPr="00090CEB" w:rsidRDefault="00090CEB" w:rsidP="00090CEB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Karjeros ugdymo veiklų viešinimas mokyklos interneto svetainėje, socialiniuose tinkluose ir SKU kalendoriuje.</w:t>
      </w:r>
    </w:p>
    <w:p w14:paraId="45C347AD" w14:textId="3D9829DF" w:rsidR="00090CEB" w:rsidRPr="00090CEB" w:rsidRDefault="00090CEB" w:rsidP="00090CEB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V. Sklaida, ataskaitos ir tęstinumas</w:t>
      </w:r>
    </w:p>
    <w:p w14:paraId="6FA19E1F" w14:textId="77777777" w:rsidR="00090CEB" w:rsidRPr="00090CEB" w:rsidRDefault="00090CEB" w:rsidP="00090CEB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 karjerai veiklų viešinimas ir sklaida.</w:t>
      </w:r>
    </w:p>
    <w:p w14:paraId="263C0925" w14:textId="77777777" w:rsidR="00090CEB" w:rsidRPr="00090CEB" w:rsidRDefault="00090CEB" w:rsidP="00090CEB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Metinė ugdymo karjerai veiklų analizė, rezultatų pristatymas mokyklos administracijai ir socialiniams partneriams.</w:t>
      </w:r>
    </w:p>
    <w:p w14:paraId="683789E9" w14:textId="77777777" w:rsidR="00090CEB" w:rsidRPr="00090CEB" w:rsidRDefault="00090CEB" w:rsidP="00090CEB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0CEB"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Rekomendacijų ir prioritetų formulavimas kitų mokslo metų karjeros ugdymo veiklų planavimui.</w:t>
      </w:r>
    </w:p>
    <w:p w14:paraId="3BC2C600" w14:textId="77777777" w:rsidR="00090CEB" w:rsidRPr="00090CEB" w:rsidRDefault="00090CEB" w:rsidP="00090C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6354B9" w14:textId="6BB604B0" w:rsidR="00090CEB" w:rsidRDefault="00090CE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 w:type="page"/>
      </w:r>
    </w:p>
    <w:p w14:paraId="1FDC5094" w14:textId="77777777" w:rsidR="00246713" w:rsidRDefault="0024671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ectPr w:rsidR="00246713" w:rsidSect="00090CEB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03BBECBA" w14:textId="5137BF99" w:rsidR="00246713" w:rsidRPr="00246713" w:rsidRDefault="00246713" w:rsidP="00246713">
      <w:pPr>
        <w:pStyle w:val="Antrat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671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UGDYMO KARJERAI VEIKLOS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802"/>
        <w:gridCol w:w="7130"/>
        <w:gridCol w:w="2476"/>
        <w:gridCol w:w="1123"/>
        <w:gridCol w:w="2462"/>
      </w:tblGrid>
      <w:tr w:rsidR="00581578" w:rsidRPr="00EC6A64" w14:paraId="4A33B6AF" w14:textId="77777777" w:rsidTr="00581578">
        <w:tc>
          <w:tcPr>
            <w:tcW w:w="0" w:type="auto"/>
            <w:hideMark/>
          </w:tcPr>
          <w:p w14:paraId="35550040" w14:textId="77777777" w:rsidR="00EC6A64" w:rsidRPr="00EC6A64" w:rsidRDefault="00EC6A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6A64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7130" w:type="dxa"/>
            <w:hideMark/>
          </w:tcPr>
          <w:p w14:paraId="18F76DDF" w14:textId="77777777" w:rsidR="00EC6A64" w:rsidRPr="00EC6A64" w:rsidRDefault="00EC6A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6A64">
              <w:rPr>
                <w:rFonts w:ascii="Times New Roman" w:hAnsi="Times New Roman"/>
                <w:b/>
                <w:bCs/>
              </w:rPr>
              <w:t>Veiklos</w:t>
            </w:r>
          </w:p>
        </w:tc>
        <w:tc>
          <w:tcPr>
            <w:tcW w:w="0" w:type="auto"/>
            <w:hideMark/>
          </w:tcPr>
          <w:p w14:paraId="673EB696" w14:textId="5C1C7C30" w:rsidR="00EC6A64" w:rsidRPr="00EC6A64" w:rsidRDefault="00EC6A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6A64">
              <w:rPr>
                <w:rFonts w:ascii="Times New Roman" w:hAnsi="Times New Roman"/>
                <w:b/>
                <w:bCs/>
              </w:rPr>
              <w:t xml:space="preserve">Sąsaja su mokyklos veiklomis </w:t>
            </w:r>
          </w:p>
        </w:tc>
        <w:tc>
          <w:tcPr>
            <w:tcW w:w="0" w:type="auto"/>
            <w:hideMark/>
          </w:tcPr>
          <w:p w14:paraId="6BEF89A2" w14:textId="59222992" w:rsidR="00EC6A64" w:rsidRPr="00EC6A64" w:rsidRDefault="000871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Laikas</w:t>
            </w:r>
          </w:p>
        </w:tc>
        <w:tc>
          <w:tcPr>
            <w:tcW w:w="0" w:type="auto"/>
            <w:hideMark/>
          </w:tcPr>
          <w:p w14:paraId="5F7FF054" w14:textId="77777777" w:rsidR="00EC6A64" w:rsidRPr="00EC6A64" w:rsidRDefault="00EC6A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6A64">
              <w:rPr>
                <w:rFonts w:ascii="Times New Roman" w:hAnsi="Times New Roman"/>
                <w:b/>
                <w:bCs/>
              </w:rPr>
              <w:t>Laukiami rezultatai</w:t>
            </w:r>
          </w:p>
        </w:tc>
      </w:tr>
      <w:tr w:rsidR="00EC6A64" w:rsidRPr="0008717D" w14:paraId="13D5C83D" w14:textId="77777777" w:rsidTr="00581578">
        <w:tc>
          <w:tcPr>
            <w:tcW w:w="13993" w:type="dxa"/>
            <w:gridSpan w:val="5"/>
          </w:tcPr>
          <w:p w14:paraId="7F2A463F" w14:textId="0EA0A662" w:rsidR="00EC6A64" w:rsidRPr="0008717D" w:rsidRDefault="00EC6A64" w:rsidP="00EC6A64">
            <w:pPr>
              <w:rPr>
                <w:rFonts w:ascii="Times New Roman" w:hAnsi="Times New Roman"/>
              </w:rPr>
            </w:pPr>
            <w:r w:rsidRPr="0008717D">
              <w:rPr>
                <w:rFonts w:ascii="Times New Roman" w:hAnsi="Times New Roman"/>
              </w:rPr>
              <w:t>I. KARJEROS KONSULTANTO PROFESINIS TOBULĖJIMAS, PLANAVIMAS IR KOKYBĖS VADYBA</w:t>
            </w:r>
          </w:p>
        </w:tc>
      </w:tr>
      <w:tr w:rsidR="00581578" w:rsidRPr="00EC6A64" w14:paraId="53232317" w14:textId="77777777" w:rsidTr="00581578">
        <w:tc>
          <w:tcPr>
            <w:tcW w:w="0" w:type="auto"/>
            <w:hideMark/>
          </w:tcPr>
          <w:p w14:paraId="3CF42E31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1</w:t>
            </w:r>
          </w:p>
        </w:tc>
        <w:tc>
          <w:tcPr>
            <w:tcW w:w="7130" w:type="dxa"/>
            <w:hideMark/>
          </w:tcPr>
          <w:p w14:paraId="7E9CE6BD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Ugdymo karjerai veiklos plano rengimas, atnaujinimas ir įgyvendinimo stebėsena</w:t>
            </w:r>
          </w:p>
        </w:tc>
        <w:tc>
          <w:tcPr>
            <w:tcW w:w="0" w:type="auto"/>
            <w:hideMark/>
          </w:tcPr>
          <w:p w14:paraId="644CD1CD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KVS įtvirtinimas, duomenimis grįsti sprendimai</w:t>
            </w:r>
          </w:p>
        </w:tc>
        <w:tc>
          <w:tcPr>
            <w:tcW w:w="0" w:type="auto"/>
            <w:hideMark/>
          </w:tcPr>
          <w:p w14:paraId="72198A19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Lapkritis</w:t>
            </w:r>
          </w:p>
        </w:tc>
        <w:tc>
          <w:tcPr>
            <w:tcW w:w="0" w:type="auto"/>
            <w:hideMark/>
          </w:tcPr>
          <w:p w14:paraId="58D3DF1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Parengtas ir įgyvendinamas su strategija suderintas planas</w:t>
            </w:r>
          </w:p>
        </w:tc>
      </w:tr>
      <w:tr w:rsidR="00581578" w:rsidRPr="00EC6A64" w14:paraId="50BA18EF" w14:textId="77777777" w:rsidTr="00581578">
        <w:tc>
          <w:tcPr>
            <w:tcW w:w="0" w:type="auto"/>
            <w:hideMark/>
          </w:tcPr>
          <w:p w14:paraId="0606151B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2</w:t>
            </w:r>
          </w:p>
        </w:tc>
        <w:tc>
          <w:tcPr>
            <w:tcW w:w="7130" w:type="dxa"/>
            <w:hideMark/>
          </w:tcPr>
          <w:p w14:paraId="326467EE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Ugdymo karjerai veiklų analizė taikant PDSA ciklą, grįžtamojo ryšio rinkimas</w:t>
            </w:r>
          </w:p>
        </w:tc>
        <w:tc>
          <w:tcPr>
            <w:tcW w:w="0" w:type="auto"/>
            <w:hideMark/>
          </w:tcPr>
          <w:p w14:paraId="50F3D500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PDSA taikymas, pažangos analizė</w:t>
            </w:r>
          </w:p>
        </w:tc>
        <w:tc>
          <w:tcPr>
            <w:tcW w:w="0" w:type="auto"/>
            <w:hideMark/>
          </w:tcPr>
          <w:p w14:paraId="353F3C0A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Gegužė–birželis</w:t>
            </w:r>
          </w:p>
        </w:tc>
        <w:tc>
          <w:tcPr>
            <w:tcW w:w="0" w:type="auto"/>
            <w:hideMark/>
          </w:tcPr>
          <w:p w14:paraId="55EF19B5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Parengtos veiklų tobulinimo rekomendacijos</w:t>
            </w:r>
          </w:p>
        </w:tc>
      </w:tr>
      <w:tr w:rsidR="00581578" w:rsidRPr="00EC6A64" w14:paraId="48018A67" w14:textId="77777777" w:rsidTr="00581578">
        <w:tc>
          <w:tcPr>
            <w:tcW w:w="0" w:type="auto"/>
            <w:hideMark/>
          </w:tcPr>
          <w:p w14:paraId="0E5B5D0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3</w:t>
            </w:r>
          </w:p>
        </w:tc>
        <w:tc>
          <w:tcPr>
            <w:tcW w:w="7130" w:type="dxa"/>
            <w:hideMark/>
          </w:tcPr>
          <w:p w14:paraId="620D4F21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Karjeros specialisto kvalifikacijos tobulinimas (mokymai, seminarai, metodinė veikla)</w:t>
            </w:r>
          </w:p>
        </w:tc>
        <w:tc>
          <w:tcPr>
            <w:tcW w:w="0" w:type="auto"/>
            <w:hideMark/>
          </w:tcPr>
          <w:p w14:paraId="33A1808D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Pedagogų profesinis augimas</w:t>
            </w:r>
          </w:p>
        </w:tc>
        <w:tc>
          <w:tcPr>
            <w:tcW w:w="0" w:type="auto"/>
            <w:hideMark/>
          </w:tcPr>
          <w:p w14:paraId="55CD79B6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46C328D0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Tobulinamos profesinės kompetencijos</w:t>
            </w:r>
          </w:p>
        </w:tc>
      </w:tr>
      <w:tr w:rsidR="00581578" w:rsidRPr="00EC6A64" w14:paraId="496ED154" w14:textId="77777777" w:rsidTr="00581578">
        <w:tc>
          <w:tcPr>
            <w:tcW w:w="0" w:type="auto"/>
            <w:hideMark/>
          </w:tcPr>
          <w:p w14:paraId="7E277F42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4</w:t>
            </w:r>
          </w:p>
        </w:tc>
        <w:tc>
          <w:tcPr>
            <w:tcW w:w="7130" w:type="dxa"/>
            <w:hideMark/>
          </w:tcPr>
          <w:p w14:paraId="4C4A121E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Dalyvavimas metodinėje veikloje, gerosios patirties sklaida</w:t>
            </w:r>
          </w:p>
        </w:tc>
        <w:tc>
          <w:tcPr>
            <w:tcW w:w="0" w:type="auto"/>
            <w:hideMark/>
          </w:tcPr>
          <w:p w14:paraId="50A5EE93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Lyderystė ir vadyba</w:t>
            </w:r>
          </w:p>
        </w:tc>
        <w:tc>
          <w:tcPr>
            <w:tcW w:w="0" w:type="auto"/>
            <w:hideMark/>
          </w:tcPr>
          <w:p w14:paraId="08BE69E7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0BF176FF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Sustiprintas profesinis bendradarbiavimas</w:t>
            </w:r>
          </w:p>
        </w:tc>
      </w:tr>
      <w:tr w:rsidR="00EC6A64" w:rsidRPr="00EC6A64" w14:paraId="5BF34C10" w14:textId="77777777" w:rsidTr="00581578">
        <w:tc>
          <w:tcPr>
            <w:tcW w:w="13993" w:type="dxa"/>
            <w:gridSpan w:val="5"/>
          </w:tcPr>
          <w:p w14:paraId="7F96EC47" w14:textId="242C3221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II. DARBAS SU MOKINIAIS: KARJEROS UGDYMAS IR INDIVIDUALI PAŽANGA</w:t>
            </w:r>
          </w:p>
        </w:tc>
      </w:tr>
      <w:tr w:rsidR="00581578" w:rsidRPr="00EC6A64" w14:paraId="115E2F00" w14:textId="77777777" w:rsidTr="00581578">
        <w:tc>
          <w:tcPr>
            <w:tcW w:w="802" w:type="dxa"/>
            <w:hideMark/>
          </w:tcPr>
          <w:p w14:paraId="2EA18150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5</w:t>
            </w:r>
          </w:p>
        </w:tc>
        <w:tc>
          <w:tcPr>
            <w:tcW w:w="7130" w:type="dxa"/>
            <w:hideMark/>
          </w:tcPr>
          <w:p w14:paraId="04EAA97E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Karjeros ugdymo pamokos ir klasės valandėlės 1–8 kl.</w:t>
            </w:r>
          </w:p>
        </w:tc>
        <w:tc>
          <w:tcPr>
            <w:tcW w:w="0" w:type="auto"/>
            <w:hideMark/>
          </w:tcPr>
          <w:p w14:paraId="3974E891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Mokinių individuali pažanga, motyvacija</w:t>
            </w:r>
          </w:p>
        </w:tc>
        <w:tc>
          <w:tcPr>
            <w:tcW w:w="0" w:type="auto"/>
            <w:hideMark/>
          </w:tcPr>
          <w:p w14:paraId="550AD971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1C44AAEE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≥80 % mokinių dalyvauja veiklose</w:t>
            </w:r>
          </w:p>
        </w:tc>
      </w:tr>
      <w:tr w:rsidR="00581578" w:rsidRPr="00EC6A64" w14:paraId="52F205BA" w14:textId="77777777" w:rsidTr="00581578">
        <w:tc>
          <w:tcPr>
            <w:tcW w:w="802" w:type="dxa"/>
            <w:hideMark/>
          </w:tcPr>
          <w:p w14:paraId="653DD1DD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6</w:t>
            </w:r>
          </w:p>
        </w:tc>
        <w:tc>
          <w:tcPr>
            <w:tcW w:w="7130" w:type="dxa"/>
            <w:hideMark/>
          </w:tcPr>
          <w:p w14:paraId="0FA8F457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Mokinių interesų, polinkių ir lūkesčių tyrimas (apklausos, refleksijos)</w:t>
            </w:r>
          </w:p>
        </w:tc>
        <w:tc>
          <w:tcPr>
            <w:tcW w:w="0" w:type="auto"/>
            <w:hideMark/>
          </w:tcPr>
          <w:p w14:paraId="5FB2540B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Duomenų centrai, pažangos stebėsena</w:t>
            </w:r>
          </w:p>
        </w:tc>
        <w:tc>
          <w:tcPr>
            <w:tcW w:w="0" w:type="auto"/>
            <w:hideMark/>
          </w:tcPr>
          <w:p w14:paraId="574F0ACD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Lapkritis</w:t>
            </w:r>
          </w:p>
        </w:tc>
        <w:tc>
          <w:tcPr>
            <w:tcW w:w="0" w:type="auto"/>
            <w:hideMark/>
          </w:tcPr>
          <w:p w14:paraId="0E5E4E64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Identifikuoti mokinių poreikiai</w:t>
            </w:r>
          </w:p>
        </w:tc>
      </w:tr>
      <w:tr w:rsidR="00581578" w:rsidRPr="00EC6A64" w14:paraId="1B23F8F4" w14:textId="77777777" w:rsidTr="00581578">
        <w:tc>
          <w:tcPr>
            <w:tcW w:w="802" w:type="dxa"/>
            <w:hideMark/>
          </w:tcPr>
          <w:p w14:paraId="29D2A1A4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7</w:t>
            </w:r>
          </w:p>
        </w:tc>
        <w:tc>
          <w:tcPr>
            <w:tcW w:w="7130" w:type="dxa"/>
            <w:hideMark/>
          </w:tcPr>
          <w:p w14:paraId="108FC7BB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Savęs pažinimo ir karjeros brandos refleksijos</w:t>
            </w:r>
          </w:p>
        </w:tc>
        <w:tc>
          <w:tcPr>
            <w:tcW w:w="0" w:type="auto"/>
            <w:hideMark/>
          </w:tcPr>
          <w:p w14:paraId="76EDF86B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 xml:space="preserve">Emocinė gerovė, </w:t>
            </w:r>
            <w:proofErr w:type="spellStart"/>
            <w:r w:rsidRPr="00EC6A64">
              <w:rPr>
                <w:rFonts w:ascii="Times New Roman" w:hAnsi="Times New Roman"/>
              </w:rPr>
              <w:t>savivaldus</w:t>
            </w:r>
            <w:proofErr w:type="spellEnd"/>
            <w:r w:rsidRPr="00EC6A64">
              <w:rPr>
                <w:rFonts w:ascii="Times New Roman" w:hAnsi="Times New Roman"/>
              </w:rPr>
              <w:t xml:space="preserve"> mokymasis</w:t>
            </w:r>
          </w:p>
        </w:tc>
        <w:tc>
          <w:tcPr>
            <w:tcW w:w="0" w:type="auto"/>
            <w:hideMark/>
          </w:tcPr>
          <w:p w14:paraId="22601683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5B4C59F5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Mokiniai reflektuoja asmeninę pažangą</w:t>
            </w:r>
          </w:p>
        </w:tc>
      </w:tr>
      <w:tr w:rsidR="00581578" w:rsidRPr="00EC6A64" w14:paraId="1FF761BA" w14:textId="77777777" w:rsidTr="00581578">
        <w:tc>
          <w:tcPr>
            <w:tcW w:w="802" w:type="dxa"/>
            <w:hideMark/>
          </w:tcPr>
          <w:p w14:paraId="4E126029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8</w:t>
            </w:r>
          </w:p>
        </w:tc>
        <w:tc>
          <w:tcPr>
            <w:tcW w:w="7130" w:type="dxa"/>
            <w:hideMark/>
          </w:tcPr>
          <w:p w14:paraId="31FFF596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Individualios ir grupinės karjeros konsultacijos 5–8 kl.</w:t>
            </w:r>
          </w:p>
        </w:tc>
        <w:tc>
          <w:tcPr>
            <w:tcW w:w="0" w:type="auto"/>
            <w:hideMark/>
          </w:tcPr>
          <w:p w14:paraId="437D5C86" w14:textId="77777777" w:rsidR="00EC6A64" w:rsidRPr="00EC6A64" w:rsidRDefault="00EC6A64">
            <w:pPr>
              <w:rPr>
                <w:rFonts w:ascii="Times New Roman" w:hAnsi="Times New Roman"/>
              </w:rPr>
            </w:pPr>
            <w:proofErr w:type="spellStart"/>
            <w:r w:rsidRPr="00EC6A64">
              <w:rPr>
                <w:rFonts w:ascii="Times New Roman" w:hAnsi="Times New Roman"/>
              </w:rPr>
              <w:t>Įtraukusis</w:t>
            </w:r>
            <w:proofErr w:type="spellEnd"/>
            <w:r w:rsidRPr="00EC6A64">
              <w:rPr>
                <w:rFonts w:ascii="Times New Roman" w:hAnsi="Times New Roman"/>
              </w:rPr>
              <w:t xml:space="preserve"> ugdymas</w:t>
            </w:r>
          </w:p>
        </w:tc>
        <w:tc>
          <w:tcPr>
            <w:tcW w:w="0" w:type="auto"/>
            <w:hideMark/>
          </w:tcPr>
          <w:p w14:paraId="3B536323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090F031F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≥80 % mokinių turi karjeros planus</w:t>
            </w:r>
          </w:p>
        </w:tc>
      </w:tr>
      <w:tr w:rsidR="00581578" w:rsidRPr="00EC6A64" w14:paraId="1D67C54D" w14:textId="77777777" w:rsidTr="00581578">
        <w:tc>
          <w:tcPr>
            <w:tcW w:w="802" w:type="dxa"/>
            <w:hideMark/>
          </w:tcPr>
          <w:p w14:paraId="706CEF83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9</w:t>
            </w:r>
          </w:p>
        </w:tc>
        <w:tc>
          <w:tcPr>
            <w:tcW w:w="7130" w:type="dxa"/>
            <w:hideMark/>
          </w:tcPr>
          <w:p w14:paraId="1E2D77B7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Darbas su PIPL centro ir SUP mokiniais</w:t>
            </w:r>
          </w:p>
        </w:tc>
        <w:tc>
          <w:tcPr>
            <w:tcW w:w="0" w:type="auto"/>
            <w:hideMark/>
          </w:tcPr>
          <w:p w14:paraId="51567C86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Mokymosi pagalbos sistema, VGK</w:t>
            </w:r>
          </w:p>
        </w:tc>
        <w:tc>
          <w:tcPr>
            <w:tcW w:w="0" w:type="auto"/>
            <w:hideMark/>
          </w:tcPr>
          <w:p w14:paraId="7DF400B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14CD2742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Užtikrinta individualizuota pagalba</w:t>
            </w:r>
          </w:p>
        </w:tc>
      </w:tr>
      <w:tr w:rsidR="00D9764F" w:rsidRPr="00EC6A64" w14:paraId="3726DC4B" w14:textId="77777777" w:rsidTr="00581578">
        <w:tc>
          <w:tcPr>
            <w:tcW w:w="802" w:type="dxa"/>
          </w:tcPr>
          <w:p w14:paraId="6DE6C21D" w14:textId="193EA268" w:rsidR="00D9764F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130" w:type="dxa"/>
          </w:tcPr>
          <w:p w14:paraId="48B1B67D" w14:textId="799112B6" w:rsidR="00D9764F" w:rsidRPr="00EC6A64" w:rsidRDefault="00D9764F" w:rsidP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1–4 klasių p</w:t>
            </w:r>
            <w:r w:rsidRPr="00D9764F">
              <w:rPr>
                <w:rFonts w:ascii="Times New Roman" w:hAnsi="Times New Roman"/>
              </w:rPr>
              <w:t>aroda–patirtis</w:t>
            </w:r>
            <w:r>
              <w:rPr>
                <w:rFonts w:ascii="Times New Roman" w:hAnsi="Times New Roman"/>
              </w:rPr>
              <w:t xml:space="preserve"> </w:t>
            </w:r>
            <w:r w:rsidRPr="00D9764F"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</w:rPr>
              <w:t>K</w:t>
            </w:r>
            <w:r w:rsidRPr="00D9764F">
              <w:rPr>
                <w:rFonts w:ascii="Times New Roman" w:hAnsi="Times New Roman"/>
              </w:rPr>
              <w:t>as slepiasi už profesijos?</w:t>
            </w:r>
            <w:r>
              <w:rPr>
                <w:rFonts w:ascii="Times New Roman" w:hAnsi="Times New Roman"/>
              </w:rPr>
              <w:t xml:space="preserve"> (su bibliotekininku ir visuomenės sveikatos specialistu)</w:t>
            </w:r>
          </w:p>
        </w:tc>
        <w:tc>
          <w:tcPr>
            <w:tcW w:w="0" w:type="auto"/>
          </w:tcPr>
          <w:p w14:paraId="64B2BF3C" w14:textId="66938932" w:rsidR="00D9764F" w:rsidRPr="00EC6A64" w:rsidRDefault="00D9764F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 xml:space="preserve">Emocinė gerovė, </w:t>
            </w:r>
            <w:proofErr w:type="spellStart"/>
            <w:r w:rsidRPr="00EC6A64">
              <w:rPr>
                <w:rFonts w:ascii="Times New Roman" w:hAnsi="Times New Roman"/>
              </w:rPr>
              <w:t>savivaldus</w:t>
            </w:r>
            <w:proofErr w:type="spellEnd"/>
            <w:r w:rsidRPr="00EC6A64">
              <w:rPr>
                <w:rFonts w:ascii="Times New Roman" w:hAnsi="Times New Roman"/>
              </w:rPr>
              <w:t xml:space="preserve"> mokymasis</w:t>
            </w:r>
          </w:p>
        </w:tc>
        <w:tc>
          <w:tcPr>
            <w:tcW w:w="0" w:type="auto"/>
          </w:tcPr>
          <w:p w14:paraId="385F5B3B" w14:textId="77777777" w:rsidR="00D9764F" w:rsidRPr="00EC6A64" w:rsidRDefault="00D9764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D3BB8A1" w14:textId="279088C7" w:rsidR="00D9764F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Pedagogų lyderystė ir bendradarbiavimas mokykloje</w:t>
            </w:r>
          </w:p>
        </w:tc>
      </w:tr>
      <w:tr w:rsidR="00D9764F" w:rsidRPr="00EC6A64" w14:paraId="79359C9F" w14:textId="77777777" w:rsidTr="00581578">
        <w:tc>
          <w:tcPr>
            <w:tcW w:w="802" w:type="dxa"/>
          </w:tcPr>
          <w:p w14:paraId="07EE3D61" w14:textId="14CF4E97" w:rsidR="00D9764F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130" w:type="dxa"/>
          </w:tcPr>
          <w:p w14:paraId="59B5656A" w14:textId="65058701" w:rsidR="00D9764F" w:rsidRDefault="00D9764F" w:rsidP="00D9764F">
            <w:pPr>
              <w:rPr>
                <w:rFonts w:ascii="Times New Roman" w:hAnsi="Times New Roman"/>
              </w:rPr>
            </w:pPr>
            <w:r w:rsidRPr="00D9764F">
              <w:rPr>
                <w:rFonts w:ascii="Times New Roman" w:hAnsi="Times New Roman"/>
              </w:rPr>
              <w:t>Karjeros viktorina–žaidimas</w:t>
            </w:r>
            <w:r>
              <w:rPr>
                <w:rFonts w:ascii="Times New Roman" w:hAnsi="Times New Roman"/>
              </w:rPr>
              <w:t xml:space="preserve"> </w:t>
            </w:r>
            <w:r w:rsidRPr="00D9764F"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</w:rPr>
              <w:t>M</w:t>
            </w:r>
            <w:r w:rsidRPr="00D9764F">
              <w:rPr>
                <w:rFonts w:ascii="Times New Roman" w:hAnsi="Times New Roman"/>
              </w:rPr>
              <w:t>itai ir tiesa apie profesijas“</w:t>
            </w:r>
            <w:r>
              <w:rPr>
                <w:rFonts w:ascii="Times New Roman" w:hAnsi="Times New Roman"/>
              </w:rPr>
              <w:t xml:space="preserve"> (su socialiniu pedagogu ir informatikos mokytoju)</w:t>
            </w:r>
          </w:p>
        </w:tc>
        <w:tc>
          <w:tcPr>
            <w:tcW w:w="0" w:type="auto"/>
          </w:tcPr>
          <w:p w14:paraId="1F006FAC" w14:textId="3AA0C9FC" w:rsidR="00D9764F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Mokinių motyvacija</w:t>
            </w:r>
          </w:p>
        </w:tc>
        <w:tc>
          <w:tcPr>
            <w:tcW w:w="0" w:type="auto"/>
          </w:tcPr>
          <w:p w14:paraId="6EC8DCFE" w14:textId="77777777" w:rsidR="00D9764F" w:rsidRPr="00EC6A64" w:rsidRDefault="00D9764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2AD2EF5D" w14:textId="4F4493EF" w:rsidR="00D9764F" w:rsidRDefault="00D9764F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Tobulinamos profesinės kompetencijos</w:t>
            </w:r>
            <w:r>
              <w:rPr>
                <w:rFonts w:ascii="Times New Roman" w:hAnsi="Times New Roman"/>
              </w:rPr>
              <w:t>, stiprinama mokinių motyvacija</w:t>
            </w:r>
          </w:p>
        </w:tc>
      </w:tr>
      <w:tr w:rsidR="00D9764F" w:rsidRPr="00EC6A64" w14:paraId="3B3B45D4" w14:textId="77777777" w:rsidTr="00581578">
        <w:tc>
          <w:tcPr>
            <w:tcW w:w="802" w:type="dxa"/>
          </w:tcPr>
          <w:p w14:paraId="4C75E606" w14:textId="4E33C8D9" w:rsidR="00D9764F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130" w:type="dxa"/>
          </w:tcPr>
          <w:p w14:paraId="620661B9" w14:textId="61C22C35" w:rsidR="00D9764F" w:rsidRPr="00D9764F" w:rsidRDefault="00D9764F" w:rsidP="00D9764F">
            <w:pPr>
              <w:rPr>
                <w:rFonts w:ascii="Times New Roman" w:hAnsi="Times New Roman"/>
              </w:rPr>
            </w:pPr>
            <w:r w:rsidRPr="00D9764F">
              <w:rPr>
                <w:rFonts w:ascii="Times New Roman" w:hAnsi="Times New Roman"/>
              </w:rPr>
              <w:t>„Gyvoji biblioteka: profesijos“</w:t>
            </w:r>
            <w:r>
              <w:rPr>
                <w:rFonts w:ascii="Times New Roman" w:hAnsi="Times New Roman"/>
              </w:rPr>
              <w:t xml:space="preserve"> (su bibliotekininku)</w:t>
            </w:r>
          </w:p>
        </w:tc>
        <w:tc>
          <w:tcPr>
            <w:tcW w:w="0" w:type="auto"/>
          </w:tcPr>
          <w:p w14:paraId="29DFE57A" w14:textId="6BD4D8C9" w:rsidR="00D9764F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Mokinių motyvacija ir emocinė gerovė</w:t>
            </w:r>
          </w:p>
        </w:tc>
        <w:tc>
          <w:tcPr>
            <w:tcW w:w="0" w:type="auto"/>
          </w:tcPr>
          <w:p w14:paraId="0D73490C" w14:textId="77777777" w:rsidR="00D9764F" w:rsidRPr="00EC6A64" w:rsidRDefault="00D9764F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1AC60F07" w14:textId="534E95B7" w:rsidR="00D9764F" w:rsidRPr="00EC6A64" w:rsidRDefault="00D9764F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Tobulinamos profesinės kompetencijos</w:t>
            </w:r>
            <w:r>
              <w:rPr>
                <w:rFonts w:ascii="Times New Roman" w:hAnsi="Times New Roman"/>
              </w:rPr>
              <w:t>, stiprinama mokinių motyvacija</w:t>
            </w:r>
          </w:p>
        </w:tc>
      </w:tr>
      <w:tr w:rsidR="00EC6A64" w:rsidRPr="00EC6A64" w14:paraId="097DD526" w14:textId="77777777" w:rsidTr="00581578">
        <w:tc>
          <w:tcPr>
            <w:tcW w:w="13993" w:type="dxa"/>
            <w:gridSpan w:val="5"/>
          </w:tcPr>
          <w:p w14:paraId="715FF66E" w14:textId="7602D50A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III. PROFESINIS INFORMAVIMAS IR PATYRIMINIS VEIKLINIMAS</w:t>
            </w:r>
          </w:p>
        </w:tc>
      </w:tr>
      <w:tr w:rsidR="00581578" w:rsidRPr="00EC6A64" w14:paraId="11C939C8" w14:textId="77777777" w:rsidTr="00581578">
        <w:tc>
          <w:tcPr>
            <w:tcW w:w="0" w:type="auto"/>
            <w:hideMark/>
          </w:tcPr>
          <w:p w14:paraId="7DD98161" w14:textId="0FF70562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1</w:t>
            </w:r>
            <w:r w:rsidR="00D9764F">
              <w:rPr>
                <w:rFonts w:ascii="Times New Roman" w:hAnsi="Times New Roman"/>
              </w:rPr>
              <w:t>3</w:t>
            </w:r>
          </w:p>
        </w:tc>
        <w:tc>
          <w:tcPr>
            <w:tcW w:w="7130" w:type="dxa"/>
            <w:hideMark/>
          </w:tcPr>
          <w:p w14:paraId="1C455EA7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Susitikimai su profesijų atstovais, karjeros dienos</w:t>
            </w:r>
          </w:p>
        </w:tc>
        <w:tc>
          <w:tcPr>
            <w:tcW w:w="0" w:type="auto"/>
            <w:hideMark/>
          </w:tcPr>
          <w:p w14:paraId="2C4CDC40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Strateginės partnerystės</w:t>
            </w:r>
          </w:p>
        </w:tc>
        <w:tc>
          <w:tcPr>
            <w:tcW w:w="0" w:type="auto"/>
            <w:hideMark/>
          </w:tcPr>
          <w:p w14:paraId="1BAA43D7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6DF9589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Mokiniai pažįsta profesijų įvairovę</w:t>
            </w:r>
          </w:p>
        </w:tc>
      </w:tr>
      <w:tr w:rsidR="00581578" w:rsidRPr="00EC6A64" w14:paraId="2D07D681" w14:textId="77777777" w:rsidTr="00581578">
        <w:tc>
          <w:tcPr>
            <w:tcW w:w="0" w:type="auto"/>
            <w:hideMark/>
          </w:tcPr>
          <w:p w14:paraId="6FBA70B7" w14:textId="29529E2E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lastRenderedPageBreak/>
              <w:t>1</w:t>
            </w:r>
            <w:r w:rsidR="00D9764F">
              <w:rPr>
                <w:rFonts w:ascii="Times New Roman" w:hAnsi="Times New Roman"/>
              </w:rPr>
              <w:t>4</w:t>
            </w:r>
          </w:p>
        </w:tc>
        <w:tc>
          <w:tcPr>
            <w:tcW w:w="7130" w:type="dxa"/>
            <w:hideMark/>
          </w:tcPr>
          <w:p w14:paraId="5E830C1F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 xml:space="preserve">Pažintinės išvykos, edukacijos, profesinis </w:t>
            </w:r>
            <w:proofErr w:type="spellStart"/>
            <w:r w:rsidRPr="00EC6A64">
              <w:rPr>
                <w:rFonts w:ascii="Times New Roman" w:hAnsi="Times New Roman"/>
              </w:rPr>
              <w:t>veiklinimas</w:t>
            </w:r>
            <w:proofErr w:type="spellEnd"/>
          </w:p>
        </w:tc>
        <w:tc>
          <w:tcPr>
            <w:tcW w:w="0" w:type="auto"/>
            <w:hideMark/>
          </w:tcPr>
          <w:p w14:paraId="6474F3FA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STREAM kryptis</w:t>
            </w:r>
          </w:p>
        </w:tc>
        <w:tc>
          <w:tcPr>
            <w:tcW w:w="0" w:type="auto"/>
            <w:hideMark/>
          </w:tcPr>
          <w:p w14:paraId="75C09B2E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790E19F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≥80 % mokinių dalyvauja veiklose</w:t>
            </w:r>
          </w:p>
        </w:tc>
      </w:tr>
      <w:tr w:rsidR="00581578" w:rsidRPr="00EC6A64" w14:paraId="696AF144" w14:textId="77777777" w:rsidTr="00581578">
        <w:tc>
          <w:tcPr>
            <w:tcW w:w="0" w:type="auto"/>
            <w:hideMark/>
          </w:tcPr>
          <w:p w14:paraId="20BCD361" w14:textId="2CBF03AE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1</w:t>
            </w:r>
            <w:r w:rsidR="00D9764F">
              <w:rPr>
                <w:rFonts w:ascii="Times New Roman" w:hAnsi="Times New Roman"/>
              </w:rPr>
              <w:t>5</w:t>
            </w:r>
          </w:p>
        </w:tc>
        <w:tc>
          <w:tcPr>
            <w:tcW w:w="7130" w:type="dxa"/>
            <w:hideMark/>
          </w:tcPr>
          <w:p w14:paraId="0705F2C7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„Ateities profesijų“ ir kompetencijų pažinimo veiklos</w:t>
            </w:r>
          </w:p>
        </w:tc>
        <w:tc>
          <w:tcPr>
            <w:tcW w:w="0" w:type="auto"/>
            <w:hideMark/>
          </w:tcPr>
          <w:p w14:paraId="0A3F7B29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Ugdymo turinio aktualumas</w:t>
            </w:r>
          </w:p>
        </w:tc>
        <w:tc>
          <w:tcPr>
            <w:tcW w:w="0" w:type="auto"/>
            <w:hideMark/>
          </w:tcPr>
          <w:p w14:paraId="40649695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6DF19EEE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Ugdomas karjeros sąmoningumas</w:t>
            </w:r>
          </w:p>
        </w:tc>
      </w:tr>
      <w:tr w:rsidR="00D9764F" w:rsidRPr="00EC6A64" w14:paraId="3D79302F" w14:textId="77777777" w:rsidTr="00581578">
        <w:tc>
          <w:tcPr>
            <w:tcW w:w="0" w:type="auto"/>
          </w:tcPr>
          <w:p w14:paraId="509A536A" w14:textId="208EDB0E" w:rsidR="00581578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130" w:type="dxa"/>
          </w:tcPr>
          <w:p w14:paraId="4B7EE452" w14:textId="2C15EE5F" w:rsidR="00581578" w:rsidRPr="00EC6A64" w:rsidRDefault="00581578">
            <w:pPr>
              <w:rPr>
                <w:rFonts w:ascii="Times New Roman" w:hAnsi="Times New Roman"/>
              </w:rPr>
            </w:pPr>
            <w:r w:rsidRPr="00581578">
              <w:rPr>
                <w:rFonts w:ascii="Times New Roman" w:hAnsi="Times New Roman"/>
              </w:rPr>
              <w:t>„Karjeros laboratorija“ (</w:t>
            </w:r>
            <w:proofErr w:type="spellStart"/>
            <w:r w:rsidRPr="00581578">
              <w:rPr>
                <w:rFonts w:ascii="Times New Roman" w:hAnsi="Times New Roman"/>
              </w:rPr>
              <w:t>patyriminio</w:t>
            </w:r>
            <w:proofErr w:type="spellEnd"/>
            <w:r w:rsidRPr="00581578">
              <w:rPr>
                <w:rFonts w:ascii="Times New Roman" w:hAnsi="Times New Roman"/>
              </w:rPr>
              <w:t xml:space="preserve"> ugdymo iniciatyva</w:t>
            </w:r>
            <w:r>
              <w:rPr>
                <w:rFonts w:ascii="Times New Roman" w:hAnsi="Times New Roman"/>
              </w:rPr>
              <w:t xml:space="preserve"> mažoms mokinių grupėms</w:t>
            </w:r>
            <w:r w:rsidRPr="0058157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14:paraId="40482355" w14:textId="25F0A520" w:rsidR="00581578" w:rsidRPr="00EC6A64" w:rsidRDefault="00581578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Ugdymo turinio aktualumas</w:t>
            </w:r>
          </w:p>
        </w:tc>
        <w:tc>
          <w:tcPr>
            <w:tcW w:w="0" w:type="auto"/>
          </w:tcPr>
          <w:p w14:paraId="2A8046FA" w14:textId="4FBB744C" w:rsidR="00581578" w:rsidRPr="00EC6A64" w:rsidRDefault="00581578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</w:tcPr>
          <w:p w14:paraId="162FA928" w14:textId="0C6E9475" w:rsidR="00581578" w:rsidRPr="00EC6A64" w:rsidRDefault="00581578">
            <w:pPr>
              <w:rPr>
                <w:rFonts w:ascii="Times New Roman" w:hAnsi="Times New Roman"/>
              </w:rPr>
            </w:pPr>
            <w:r w:rsidRPr="00581578">
              <w:rPr>
                <w:rFonts w:ascii="Times New Roman" w:hAnsi="Times New Roman"/>
              </w:rPr>
              <w:t>Mokinių profesinis informavimas / Projektinė veikla</w:t>
            </w:r>
          </w:p>
        </w:tc>
      </w:tr>
      <w:tr w:rsidR="00EC6A64" w:rsidRPr="00EC6A64" w14:paraId="2CF5ED03" w14:textId="77777777" w:rsidTr="00581578">
        <w:tc>
          <w:tcPr>
            <w:tcW w:w="13993" w:type="dxa"/>
            <w:gridSpan w:val="5"/>
          </w:tcPr>
          <w:p w14:paraId="544D1A47" w14:textId="68FB86AB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IV. DARBAS SU MOKINIŲ TĖVAIS / GLOBĖJAIS</w:t>
            </w:r>
          </w:p>
        </w:tc>
      </w:tr>
      <w:tr w:rsidR="00581578" w:rsidRPr="00EC6A64" w14:paraId="7B4FCEC3" w14:textId="77777777" w:rsidTr="00581578">
        <w:tc>
          <w:tcPr>
            <w:tcW w:w="0" w:type="auto"/>
            <w:hideMark/>
          </w:tcPr>
          <w:p w14:paraId="1958BC7D" w14:textId="131B8184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1</w:t>
            </w:r>
            <w:r w:rsidR="00D9764F">
              <w:rPr>
                <w:rFonts w:ascii="Times New Roman" w:hAnsi="Times New Roman"/>
              </w:rPr>
              <w:t>7</w:t>
            </w:r>
          </w:p>
        </w:tc>
        <w:tc>
          <w:tcPr>
            <w:tcW w:w="7130" w:type="dxa"/>
            <w:hideMark/>
          </w:tcPr>
          <w:p w14:paraId="7C43D0FD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Tėvų informavimas apie ugdymo karjerai veiklas ir paslaugas</w:t>
            </w:r>
          </w:p>
        </w:tc>
        <w:tc>
          <w:tcPr>
            <w:tcW w:w="0" w:type="auto"/>
            <w:hideMark/>
          </w:tcPr>
          <w:p w14:paraId="50B561F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Tėvų įsitraukimas</w:t>
            </w:r>
          </w:p>
        </w:tc>
        <w:tc>
          <w:tcPr>
            <w:tcW w:w="0" w:type="auto"/>
            <w:hideMark/>
          </w:tcPr>
          <w:p w14:paraId="597CE5E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278D85B9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Tėvai informuoti ir įtraukti</w:t>
            </w:r>
          </w:p>
        </w:tc>
      </w:tr>
      <w:tr w:rsidR="00581578" w:rsidRPr="00EC6A64" w14:paraId="2C62904B" w14:textId="77777777" w:rsidTr="00581578">
        <w:tc>
          <w:tcPr>
            <w:tcW w:w="0" w:type="auto"/>
            <w:hideMark/>
          </w:tcPr>
          <w:p w14:paraId="3FBC16C3" w14:textId="575A361D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1</w:t>
            </w:r>
            <w:r w:rsidR="00D9764F">
              <w:rPr>
                <w:rFonts w:ascii="Times New Roman" w:hAnsi="Times New Roman"/>
              </w:rPr>
              <w:t>8</w:t>
            </w:r>
          </w:p>
        </w:tc>
        <w:tc>
          <w:tcPr>
            <w:tcW w:w="7130" w:type="dxa"/>
            <w:hideMark/>
          </w:tcPr>
          <w:p w14:paraId="2DC1FD80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Individualios konsultacijos tėvams dėl karjeros pasirinkimų</w:t>
            </w:r>
          </w:p>
        </w:tc>
        <w:tc>
          <w:tcPr>
            <w:tcW w:w="0" w:type="auto"/>
            <w:hideMark/>
          </w:tcPr>
          <w:p w14:paraId="0626D5FE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Individuali mokinio pažanga</w:t>
            </w:r>
          </w:p>
        </w:tc>
        <w:tc>
          <w:tcPr>
            <w:tcW w:w="0" w:type="auto"/>
            <w:hideMark/>
          </w:tcPr>
          <w:p w14:paraId="1AEC377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73194B16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Sustiprintas šeimos ir mokyklos dialogas</w:t>
            </w:r>
          </w:p>
        </w:tc>
      </w:tr>
      <w:tr w:rsidR="00581578" w:rsidRPr="00EC6A64" w14:paraId="356E8D9D" w14:textId="77777777" w:rsidTr="00581578">
        <w:tc>
          <w:tcPr>
            <w:tcW w:w="0" w:type="auto"/>
            <w:hideMark/>
          </w:tcPr>
          <w:p w14:paraId="5C46461E" w14:textId="78087E14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1</w:t>
            </w:r>
            <w:r w:rsidR="00D9764F">
              <w:rPr>
                <w:rFonts w:ascii="Times New Roman" w:hAnsi="Times New Roman"/>
              </w:rPr>
              <w:t>9</w:t>
            </w:r>
          </w:p>
        </w:tc>
        <w:tc>
          <w:tcPr>
            <w:tcW w:w="7130" w:type="dxa"/>
            <w:hideMark/>
          </w:tcPr>
          <w:p w14:paraId="0EFCC192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Tėvų profesijų pristatymai, ekskursijos į darbovietes</w:t>
            </w:r>
          </w:p>
        </w:tc>
        <w:tc>
          <w:tcPr>
            <w:tcW w:w="0" w:type="auto"/>
            <w:hideMark/>
          </w:tcPr>
          <w:p w14:paraId="119ABB42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Bendruomeniškumas</w:t>
            </w:r>
          </w:p>
        </w:tc>
        <w:tc>
          <w:tcPr>
            <w:tcW w:w="0" w:type="auto"/>
            <w:hideMark/>
          </w:tcPr>
          <w:p w14:paraId="780E95CF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6296274D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Organizuotos bendros veiklos</w:t>
            </w:r>
          </w:p>
        </w:tc>
      </w:tr>
      <w:tr w:rsidR="00EC6A64" w:rsidRPr="00EC6A64" w14:paraId="0DA2DE83" w14:textId="77777777" w:rsidTr="00581578">
        <w:tc>
          <w:tcPr>
            <w:tcW w:w="13993" w:type="dxa"/>
            <w:gridSpan w:val="5"/>
          </w:tcPr>
          <w:p w14:paraId="669F7044" w14:textId="24F02E9D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V. DARBAS SU MOKYKLOS BENDRUOMENE IR SOCIALINIAIS PARTNERIAIS</w:t>
            </w:r>
          </w:p>
        </w:tc>
      </w:tr>
      <w:tr w:rsidR="00581578" w:rsidRPr="00EC6A64" w14:paraId="7F0E6CA0" w14:textId="77777777" w:rsidTr="00581578">
        <w:tc>
          <w:tcPr>
            <w:tcW w:w="0" w:type="auto"/>
            <w:hideMark/>
          </w:tcPr>
          <w:p w14:paraId="394C6AF7" w14:textId="1E77B8F7" w:rsidR="00EC6A64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130" w:type="dxa"/>
            <w:hideMark/>
          </w:tcPr>
          <w:p w14:paraId="43B06603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Konsultacijos klasių vadovams ir mokytojams ugdymo karjerai klausimais</w:t>
            </w:r>
          </w:p>
        </w:tc>
        <w:tc>
          <w:tcPr>
            <w:tcW w:w="0" w:type="auto"/>
            <w:hideMark/>
          </w:tcPr>
          <w:p w14:paraId="61466A96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Pamokos kokybės samprata</w:t>
            </w:r>
          </w:p>
        </w:tc>
        <w:tc>
          <w:tcPr>
            <w:tcW w:w="0" w:type="auto"/>
            <w:hideMark/>
          </w:tcPr>
          <w:p w14:paraId="6573F31A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2C421AE4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Karjera integruojama į ugdymą</w:t>
            </w:r>
          </w:p>
        </w:tc>
      </w:tr>
      <w:tr w:rsidR="00581578" w:rsidRPr="00EC6A64" w14:paraId="2F2ECE08" w14:textId="77777777" w:rsidTr="00581578">
        <w:tc>
          <w:tcPr>
            <w:tcW w:w="0" w:type="auto"/>
            <w:hideMark/>
          </w:tcPr>
          <w:p w14:paraId="676A211F" w14:textId="3404CCF8" w:rsidR="00EC6A64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130" w:type="dxa"/>
            <w:hideMark/>
          </w:tcPr>
          <w:p w14:paraId="6D858AC9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Karjeros ugdymo veiklų koordinavimas mokykloje</w:t>
            </w:r>
          </w:p>
        </w:tc>
        <w:tc>
          <w:tcPr>
            <w:tcW w:w="0" w:type="auto"/>
            <w:hideMark/>
          </w:tcPr>
          <w:p w14:paraId="372A29C5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KVS, vadyba</w:t>
            </w:r>
          </w:p>
        </w:tc>
        <w:tc>
          <w:tcPr>
            <w:tcW w:w="0" w:type="auto"/>
            <w:hideMark/>
          </w:tcPr>
          <w:p w14:paraId="67914201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4A9E1F97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Veiklos vykdomos kryptingai</w:t>
            </w:r>
          </w:p>
        </w:tc>
      </w:tr>
      <w:tr w:rsidR="00581578" w:rsidRPr="00EC6A64" w14:paraId="12509215" w14:textId="77777777" w:rsidTr="00581578">
        <w:tc>
          <w:tcPr>
            <w:tcW w:w="0" w:type="auto"/>
          </w:tcPr>
          <w:p w14:paraId="0E8CAC86" w14:textId="7B5C9177" w:rsidR="0008717D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130" w:type="dxa"/>
          </w:tcPr>
          <w:p w14:paraId="35B295B3" w14:textId="60051A35" w:rsidR="0008717D" w:rsidRPr="00EC6A64" w:rsidRDefault="0008717D">
            <w:pPr>
              <w:rPr>
                <w:rFonts w:ascii="Times New Roman" w:hAnsi="Times New Roman"/>
              </w:rPr>
            </w:pPr>
            <w:r w:rsidRPr="0008717D">
              <w:rPr>
                <w:rFonts w:ascii="Times New Roman" w:hAnsi="Times New Roman"/>
              </w:rPr>
              <w:t>Karjeros savaitė „Profesijų džiunglės“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14:paraId="1F25B6A4" w14:textId="1A70DC3F" w:rsidR="0008717D" w:rsidRPr="00EC6A64" w:rsidRDefault="0008717D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Strateginės partnerystės</w:t>
            </w:r>
            <w:r>
              <w:rPr>
                <w:rFonts w:ascii="Times New Roman" w:hAnsi="Times New Roman"/>
              </w:rPr>
              <w:t xml:space="preserve"> (gimnazijos, universitetai, verslas)</w:t>
            </w:r>
          </w:p>
        </w:tc>
        <w:tc>
          <w:tcPr>
            <w:tcW w:w="0" w:type="auto"/>
          </w:tcPr>
          <w:p w14:paraId="04DC776A" w14:textId="2B9A39D9" w:rsidR="0008717D" w:rsidRPr="00EC6A64" w:rsidRDefault="0008717D">
            <w:pPr>
              <w:rPr>
                <w:rFonts w:ascii="Times New Roman" w:hAnsi="Times New Roman"/>
              </w:rPr>
            </w:pPr>
            <w:r w:rsidRPr="0008717D">
              <w:rPr>
                <w:rFonts w:ascii="Times New Roman" w:hAnsi="Times New Roman"/>
              </w:rPr>
              <w:t>2026-03-10 – 03-14</w:t>
            </w:r>
          </w:p>
        </w:tc>
        <w:tc>
          <w:tcPr>
            <w:tcW w:w="0" w:type="auto"/>
          </w:tcPr>
          <w:p w14:paraId="18DDDC13" w14:textId="529C6A2B" w:rsidR="0008717D" w:rsidRPr="00EC6A64" w:rsidRDefault="0008717D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Mokiniai pažįsta profesijų įvairovę</w:t>
            </w:r>
            <w:r>
              <w:rPr>
                <w:rFonts w:ascii="Times New Roman" w:hAnsi="Times New Roman"/>
              </w:rPr>
              <w:t>; tinklaveika</w:t>
            </w:r>
          </w:p>
        </w:tc>
      </w:tr>
      <w:tr w:rsidR="00581578" w:rsidRPr="00EC6A64" w14:paraId="76A9D04C" w14:textId="77777777" w:rsidTr="00581578">
        <w:tc>
          <w:tcPr>
            <w:tcW w:w="0" w:type="auto"/>
            <w:hideMark/>
          </w:tcPr>
          <w:p w14:paraId="31A2CB25" w14:textId="59C4603B" w:rsidR="00EC6A64" w:rsidRPr="00EC6A64" w:rsidRDefault="00D976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130" w:type="dxa"/>
            <w:hideMark/>
          </w:tcPr>
          <w:p w14:paraId="4D5813CC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Bendradarbiavimas su socialiniais partneriais, aukštosiomis mokyklomis</w:t>
            </w:r>
          </w:p>
        </w:tc>
        <w:tc>
          <w:tcPr>
            <w:tcW w:w="0" w:type="auto"/>
            <w:hideMark/>
          </w:tcPr>
          <w:p w14:paraId="46FC4C48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Strateginės partnerystės</w:t>
            </w:r>
          </w:p>
        </w:tc>
        <w:tc>
          <w:tcPr>
            <w:tcW w:w="0" w:type="auto"/>
            <w:hideMark/>
          </w:tcPr>
          <w:p w14:paraId="58073175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27014466" w14:textId="77777777" w:rsidR="00EC6A64" w:rsidRPr="00EC6A64" w:rsidRDefault="00EC6A64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≥5 bendros veiklos</w:t>
            </w:r>
          </w:p>
        </w:tc>
      </w:tr>
      <w:tr w:rsidR="00581578" w:rsidRPr="00EC6A64" w14:paraId="6CF5332E" w14:textId="77777777" w:rsidTr="00581578">
        <w:tc>
          <w:tcPr>
            <w:tcW w:w="0" w:type="auto"/>
          </w:tcPr>
          <w:p w14:paraId="150E91EE" w14:textId="41287246" w:rsidR="00581578" w:rsidRPr="00EC6A64" w:rsidRDefault="00D9764F" w:rsidP="005815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130" w:type="dxa"/>
          </w:tcPr>
          <w:p w14:paraId="6B0115CD" w14:textId="092EFBCF" w:rsidR="00581578" w:rsidRPr="00EC6A64" w:rsidRDefault="00581578" w:rsidP="00581578">
            <w:pPr>
              <w:rPr>
                <w:rFonts w:ascii="Times New Roman" w:hAnsi="Times New Roman"/>
              </w:rPr>
            </w:pPr>
            <w:r w:rsidRPr="00581578">
              <w:rPr>
                <w:rFonts w:ascii="Times New Roman" w:hAnsi="Times New Roman"/>
              </w:rPr>
              <w:t>„Karjeros mentorystės savaitė“</w:t>
            </w:r>
          </w:p>
        </w:tc>
        <w:tc>
          <w:tcPr>
            <w:tcW w:w="0" w:type="auto"/>
          </w:tcPr>
          <w:p w14:paraId="23AE381C" w14:textId="3FCA1DE5" w:rsidR="00581578" w:rsidRPr="00EC6A64" w:rsidRDefault="00581578" w:rsidP="00581578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Strateginės partnerystės</w:t>
            </w:r>
            <w:r>
              <w:rPr>
                <w:rFonts w:ascii="Times New Roman" w:hAnsi="Times New Roman"/>
              </w:rPr>
              <w:t xml:space="preserve"> (ikimokyklinio ugdymo įstaigos)</w:t>
            </w:r>
          </w:p>
        </w:tc>
        <w:tc>
          <w:tcPr>
            <w:tcW w:w="0" w:type="auto"/>
          </w:tcPr>
          <w:p w14:paraId="6DAB4D88" w14:textId="2F7B1799" w:rsidR="00581578" w:rsidRPr="00EC6A64" w:rsidRDefault="00581578" w:rsidP="005815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Balandis</w:t>
            </w:r>
          </w:p>
        </w:tc>
        <w:tc>
          <w:tcPr>
            <w:tcW w:w="0" w:type="auto"/>
          </w:tcPr>
          <w:p w14:paraId="5FCA3F8F" w14:textId="6FFA67EA" w:rsidR="00581578" w:rsidRPr="00EC6A64" w:rsidRDefault="00581578" w:rsidP="00581578">
            <w:pPr>
              <w:rPr>
                <w:rFonts w:ascii="Times New Roman" w:hAnsi="Times New Roman"/>
              </w:rPr>
            </w:pPr>
            <w:r w:rsidRPr="00581578">
              <w:rPr>
                <w:rFonts w:ascii="Times New Roman" w:hAnsi="Times New Roman"/>
              </w:rPr>
              <w:t>Bendradarbiavimas su socialiniais partneriais</w:t>
            </w:r>
          </w:p>
        </w:tc>
      </w:tr>
      <w:tr w:rsidR="00CC2BE5" w:rsidRPr="00EC6A64" w14:paraId="3EF0BEAD" w14:textId="77777777" w:rsidTr="00581578">
        <w:tc>
          <w:tcPr>
            <w:tcW w:w="0" w:type="auto"/>
          </w:tcPr>
          <w:p w14:paraId="4C373D24" w14:textId="7B649160" w:rsidR="00CC2BE5" w:rsidRPr="00EC6A64" w:rsidRDefault="00D9764F" w:rsidP="00CC2B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130" w:type="dxa"/>
          </w:tcPr>
          <w:p w14:paraId="6BB92FF5" w14:textId="77777777" w:rsidR="00CC2BE5" w:rsidRDefault="00CC2BE5" w:rsidP="00CC2B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Konkursai miesto mokiniams:</w:t>
            </w:r>
          </w:p>
          <w:p w14:paraId="2B6332BB" w14:textId="3BA589C4" w:rsidR="00CC2BE5" w:rsidRDefault="00CC2BE5" w:rsidP="00CC2B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1–4 klasės </w:t>
            </w:r>
            <w:r w:rsidRPr="003A3BF4"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</w:rPr>
              <w:t>A</w:t>
            </w:r>
            <w:r w:rsidRPr="003A3BF4">
              <w:rPr>
                <w:rFonts w:ascii="Times New Roman" w:hAnsi="Times New Roman"/>
              </w:rPr>
              <w:t>š – mažasis inžinierius“</w:t>
            </w:r>
          </w:p>
          <w:p w14:paraId="7E315D6C" w14:textId="58A301CA" w:rsidR="00CC2BE5" w:rsidRPr="00581578" w:rsidRDefault="00CC2BE5" w:rsidP="00CC2B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5–8 klasės </w:t>
            </w:r>
            <w:r w:rsidRPr="003A3BF4">
              <w:rPr>
                <w:rFonts w:ascii="Times New Roman" w:hAnsi="Times New Roman"/>
              </w:rPr>
              <w:t>„Inžinerija mano miestui“</w:t>
            </w:r>
          </w:p>
        </w:tc>
        <w:tc>
          <w:tcPr>
            <w:tcW w:w="0" w:type="auto"/>
          </w:tcPr>
          <w:p w14:paraId="46DA0626" w14:textId="3BD3CCF9" w:rsidR="00CC2BE5" w:rsidRPr="00EC6A64" w:rsidRDefault="00CC2BE5" w:rsidP="00CC2B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Strateginės partnerystės (bendrojo ugdymo įstaigos, verslas)</w:t>
            </w:r>
          </w:p>
        </w:tc>
        <w:tc>
          <w:tcPr>
            <w:tcW w:w="0" w:type="auto"/>
          </w:tcPr>
          <w:p w14:paraId="352ABAD8" w14:textId="69D8A28C" w:rsidR="00CC2BE5" w:rsidRDefault="00CC2BE5" w:rsidP="00CC2B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Gegužė</w:t>
            </w:r>
          </w:p>
        </w:tc>
        <w:tc>
          <w:tcPr>
            <w:tcW w:w="0" w:type="auto"/>
          </w:tcPr>
          <w:p w14:paraId="434EBE8B" w14:textId="3EDD6740" w:rsidR="00CC2BE5" w:rsidRPr="00581578" w:rsidRDefault="00CC2BE5" w:rsidP="00CC2BE5">
            <w:pPr>
              <w:rPr>
                <w:rFonts w:ascii="Times New Roman" w:hAnsi="Times New Roman"/>
              </w:rPr>
            </w:pPr>
            <w:r w:rsidRPr="00581578">
              <w:rPr>
                <w:rFonts w:ascii="Times New Roman" w:hAnsi="Times New Roman"/>
              </w:rPr>
              <w:t>Bendradarbiavimas su socialiniais partneriais</w:t>
            </w:r>
          </w:p>
        </w:tc>
      </w:tr>
      <w:tr w:rsidR="00CC2BE5" w:rsidRPr="00EC6A64" w14:paraId="739089D5" w14:textId="77777777" w:rsidTr="00581578">
        <w:tc>
          <w:tcPr>
            <w:tcW w:w="13993" w:type="dxa"/>
            <w:gridSpan w:val="5"/>
          </w:tcPr>
          <w:p w14:paraId="659A8295" w14:textId="3F3B8AD4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VI. VIEŠINIMAS, SKLAIDA IR TĘSTINUMAS</w:t>
            </w:r>
          </w:p>
        </w:tc>
      </w:tr>
      <w:tr w:rsidR="00CC2BE5" w:rsidRPr="00EC6A64" w14:paraId="110894BF" w14:textId="77777777" w:rsidTr="00581578">
        <w:tc>
          <w:tcPr>
            <w:tcW w:w="0" w:type="auto"/>
            <w:hideMark/>
          </w:tcPr>
          <w:p w14:paraId="18E10AA9" w14:textId="534003B1" w:rsidR="00CC2BE5" w:rsidRPr="00EC6A64" w:rsidRDefault="00D9764F" w:rsidP="00CC2B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130" w:type="dxa"/>
            <w:hideMark/>
          </w:tcPr>
          <w:p w14:paraId="0C62ADBE" w14:textId="77777777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Karjeros ugdymo veiklų viešinimas (svetainė, FB, SKU)</w:t>
            </w:r>
          </w:p>
        </w:tc>
        <w:tc>
          <w:tcPr>
            <w:tcW w:w="0" w:type="auto"/>
            <w:hideMark/>
          </w:tcPr>
          <w:p w14:paraId="40B01C47" w14:textId="77777777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Mokyklos veiklų matomumas</w:t>
            </w:r>
          </w:p>
        </w:tc>
        <w:tc>
          <w:tcPr>
            <w:tcW w:w="0" w:type="auto"/>
            <w:hideMark/>
          </w:tcPr>
          <w:p w14:paraId="3F39A9DB" w14:textId="77777777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Visus metus</w:t>
            </w:r>
          </w:p>
        </w:tc>
        <w:tc>
          <w:tcPr>
            <w:tcW w:w="0" w:type="auto"/>
            <w:hideMark/>
          </w:tcPr>
          <w:p w14:paraId="22361D23" w14:textId="77777777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Užtikrinta informacijos sklaida</w:t>
            </w:r>
          </w:p>
        </w:tc>
      </w:tr>
      <w:tr w:rsidR="00CC2BE5" w:rsidRPr="00EC6A64" w14:paraId="38D7D4B4" w14:textId="77777777" w:rsidTr="00581578">
        <w:tc>
          <w:tcPr>
            <w:tcW w:w="0" w:type="auto"/>
            <w:hideMark/>
          </w:tcPr>
          <w:p w14:paraId="113F0C60" w14:textId="56065F5B" w:rsidR="00CC2BE5" w:rsidRPr="00EC6A64" w:rsidRDefault="00D9764F" w:rsidP="00CC2B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130" w:type="dxa"/>
            <w:hideMark/>
          </w:tcPr>
          <w:p w14:paraId="3ACA8010" w14:textId="77777777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Metinė ugdymo karjerai veiklų analizė, ataskaitos, UKSIS</w:t>
            </w:r>
          </w:p>
        </w:tc>
        <w:tc>
          <w:tcPr>
            <w:tcW w:w="0" w:type="auto"/>
            <w:hideMark/>
          </w:tcPr>
          <w:p w14:paraId="059FC0B4" w14:textId="77777777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KVS, strateginis planavimas</w:t>
            </w:r>
          </w:p>
        </w:tc>
        <w:tc>
          <w:tcPr>
            <w:tcW w:w="0" w:type="auto"/>
            <w:hideMark/>
          </w:tcPr>
          <w:p w14:paraId="5CB07987" w14:textId="77777777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Birželis</w:t>
            </w:r>
          </w:p>
        </w:tc>
        <w:tc>
          <w:tcPr>
            <w:tcW w:w="0" w:type="auto"/>
            <w:hideMark/>
          </w:tcPr>
          <w:p w14:paraId="79331C76" w14:textId="77777777" w:rsidR="00CC2BE5" w:rsidRPr="00EC6A64" w:rsidRDefault="00CC2BE5" w:rsidP="00CC2BE5">
            <w:pPr>
              <w:rPr>
                <w:rFonts w:ascii="Times New Roman" w:hAnsi="Times New Roman"/>
              </w:rPr>
            </w:pPr>
            <w:r w:rsidRPr="00EC6A64">
              <w:rPr>
                <w:rFonts w:ascii="Times New Roman" w:hAnsi="Times New Roman"/>
              </w:rPr>
              <w:t>Parengta metinė ataskaita</w:t>
            </w:r>
          </w:p>
        </w:tc>
      </w:tr>
    </w:tbl>
    <w:p w14:paraId="62489ED7" w14:textId="0CD73B20" w:rsidR="00246713" w:rsidRDefault="00246713" w:rsidP="00246713"/>
    <w:p w14:paraId="7ACB064C" w14:textId="3DA82563" w:rsidR="00C43A8B" w:rsidRDefault="003E11C1" w:rsidP="00EC6A64">
      <w:pPr>
        <w:spacing w:after="156"/>
        <w:jc w:val="right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</w:rPr>
        <w:t xml:space="preserve">Parengė karjeros konsultantė Aušra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</w:rPr>
        <w:t>Pranckuvienė</w:t>
      </w:r>
      <w:proofErr w:type="spellEnd"/>
    </w:p>
    <w:sectPr w:rsidR="00C43A8B" w:rsidSect="0007791A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C70"/>
    <w:multiLevelType w:val="hybridMultilevel"/>
    <w:tmpl w:val="CFDCD0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130B"/>
    <w:multiLevelType w:val="hybridMultilevel"/>
    <w:tmpl w:val="724C68B4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B334B"/>
    <w:multiLevelType w:val="hybridMultilevel"/>
    <w:tmpl w:val="8304CA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493C"/>
    <w:multiLevelType w:val="hybridMultilevel"/>
    <w:tmpl w:val="FEE8CC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3542F"/>
    <w:multiLevelType w:val="hybridMultilevel"/>
    <w:tmpl w:val="C5DAC2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3ACC"/>
    <w:multiLevelType w:val="multilevel"/>
    <w:tmpl w:val="A82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71794"/>
    <w:multiLevelType w:val="multilevel"/>
    <w:tmpl w:val="9870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07524"/>
    <w:multiLevelType w:val="hybridMultilevel"/>
    <w:tmpl w:val="F93C2D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27C90"/>
    <w:multiLevelType w:val="multilevel"/>
    <w:tmpl w:val="D3E8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40A92"/>
    <w:multiLevelType w:val="hybridMultilevel"/>
    <w:tmpl w:val="78D64344"/>
    <w:lvl w:ilvl="0" w:tplc="0A6AF3FE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EA569E9A">
      <w:numFmt w:val="bullet"/>
      <w:lvlText w:val="•"/>
      <w:lvlJc w:val="left"/>
      <w:pPr>
        <w:ind w:left="1877" w:hanging="245"/>
      </w:pPr>
      <w:rPr>
        <w:rFonts w:hint="default"/>
      </w:rPr>
    </w:lvl>
    <w:lvl w:ilvl="2" w:tplc="ECD06E20">
      <w:numFmt w:val="bullet"/>
      <w:lvlText w:val="•"/>
      <w:lvlJc w:val="left"/>
      <w:pPr>
        <w:ind w:left="3295" w:hanging="245"/>
      </w:pPr>
      <w:rPr>
        <w:rFonts w:hint="default"/>
      </w:rPr>
    </w:lvl>
    <w:lvl w:ilvl="3" w:tplc="32205D76">
      <w:numFmt w:val="bullet"/>
      <w:lvlText w:val="•"/>
      <w:lvlJc w:val="left"/>
      <w:pPr>
        <w:ind w:left="4713" w:hanging="245"/>
      </w:pPr>
      <w:rPr>
        <w:rFonts w:hint="default"/>
      </w:rPr>
    </w:lvl>
    <w:lvl w:ilvl="4" w:tplc="086A4EA0">
      <w:numFmt w:val="bullet"/>
      <w:lvlText w:val="•"/>
      <w:lvlJc w:val="left"/>
      <w:pPr>
        <w:ind w:left="6131" w:hanging="245"/>
      </w:pPr>
      <w:rPr>
        <w:rFonts w:hint="default"/>
      </w:rPr>
    </w:lvl>
    <w:lvl w:ilvl="5" w:tplc="E6E21722">
      <w:numFmt w:val="bullet"/>
      <w:lvlText w:val="•"/>
      <w:lvlJc w:val="left"/>
      <w:pPr>
        <w:ind w:left="7549" w:hanging="245"/>
      </w:pPr>
      <w:rPr>
        <w:rFonts w:hint="default"/>
      </w:rPr>
    </w:lvl>
    <w:lvl w:ilvl="6" w:tplc="F3BC23CC">
      <w:numFmt w:val="bullet"/>
      <w:lvlText w:val="•"/>
      <w:lvlJc w:val="left"/>
      <w:pPr>
        <w:ind w:left="8967" w:hanging="245"/>
      </w:pPr>
      <w:rPr>
        <w:rFonts w:hint="default"/>
      </w:rPr>
    </w:lvl>
    <w:lvl w:ilvl="7" w:tplc="ACEC8616">
      <w:numFmt w:val="bullet"/>
      <w:lvlText w:val="•"/>
      <w:lvlJc w:val="left"/>
      <w:pPr>
        <w:ind w:left="10384" w:hanging="245"/>
      </w:pPr>
      <w:rPr>
        <w:rFonts w:hint="default"/>
      </w:rPr>
    </w:lvl>
    <w:lvl w:ilvl="8" w:tplc="88A21186">
      <w:numFmt w:val="bullet"/>
      <w:lvlText w:val="•"/>
      <w:lvlJc w:val="left"/>
      <w:pPr>
        <w:ind w:left="11802" w:hanging="245"/>
      </w:pPr>
      <w:rPr>
        <w:rFonts w:hint="default"/>
      </w:rPr>
    </w:lvl>
  </w:abstractNum>
  <w:abstractNum w:abstractNumId="10" w15:restartNumberingAfterBreak="0">
    <w:nsid w:val="2D4A1CF8"/>
    <w:multiLevelType w:val="hybridMultilevel"/>
    <w:tmpl w:val="F488B1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E76F0"/>
    <w:multiLevelType w:val="multilevel"/>
    <w:tmpl w:val="422E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C178C"/>
    <w:multiLevelType w:val="hybridMultilevel"/>
    <w:tmpl w:val="071C0F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11A2D"/>
    <w:multiLevelType w:val="hybridMultilevel"/>
    <w:tmpl w:val="5D0A9F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D540A"/>
    <w:multiLevelType w:val="multilevel"/>
    <w:tmpl w:val="BA9EB8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b/>
      </w:rPr>
    </w:lvl>
  </w:abstractNum>
  <w:abstractNum w:abstractNumId="15" w15:restartNumberingAfterBreak="0">
    <w:nsid w:val="61CE6684"/>
    <w:multiLevelType w:val="multilevel"/>
    <w:tmpl w:val="2BE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85B94"/>
    <w:multiLevelType w:val="hybridMultilevel"/>
    <w:tmpl w:val="00D436A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241767"/>
    <w:multiLevelType w:val="hybridMultilevel"/>
    <w:tmpl w:val="72C4678C"/>
    <w:lvl w:ilvl="0" w:tplc="0526F46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A7281"/>
    <w:multiLevelType w:val="hybridMultilevel"/>
    <w:tmpl w:val="0A8283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54567"/>
    <w:multiLevelType w:val="multilevel"/>
    <w:tmpl w:val="99C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C96306"/>
    <w:multiLevelType w:val="hybridMultilevel"/>
    <w:tmpl w:val="47620986"/>
    <w:lvl w:ilvl="0" w:tplc="0A6AF3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37E46"/>
    <w:multiLevelType w:val="hybridMultilevel"/>
    <w:tmpl w:val="E30E13FA"/>
    <w:lvl w:ilvl="0" w:tplc="95660F5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22BED"/>
    <w:multiLevelType w:val="hybridMultilevel"/>
    <w:tmpl w:val="B91AC9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112980"/>
    <w:multiLevelType w:val="hybridMultilevel"/>
    <w:tmpl w:val="843EA3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D3124"/>
    <w:multiLevelType w:val="hybridMultilevel"/>
    <w:tmpl w:val="B91AC90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4724FF"/>
    <w:multiLevelType w:val="hybridMultilevel"/>
    <w:tmpl w:val="DDA0ED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E1F05"/>
    <w:multiLevelType w:val="multilevel"/>
    <w:tmpl w:val="7B1C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C910C1"/>
    <w:multiLevelType w:val="hybridMultilevel"/>
    <w:tmpl w:val="796A74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A4FED"/>
    <w:multiLevelType w:val="hybridMultilevel"/>
    <w:tmpl w:val="6C28C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25"/>
  </w:num>
  <w:num w:numId="5">
    <w:abstractNumId w:val="3"/>
  </w:num>
  <w:num w:numId="6">
    <w:abstractNumId w:val="27"/>
  </w:num>
  <w:num w:numId="7">
    <w:abstractNumId w:val="2"/>
  </w:num>
  <w:num w:numId="8">
    <w:abstractNumId w:val="23"/>
  </w:num>
  <w:num w:numId="9">
    <w:abstractNumId w:val="17"/>
  </w:num>
  <w:num w:numId="10">
    <w:abstractNumId w:val="21"/>
  </w:num>
  <w:num w:numId="11">
    <w:abstractNumId w:val="7"/>
  </w:num>
  <w:num w:numId="12">
    <w:abstractNumId w:val="28"/>
  </w:num>
  <w:num w:numId="13">
    <w:abstractNumId w:val="12"/>
  </w:num>
  <w:num w:numId="14">
    <w:abstractNumId w:val="4"/>
  </w:num>
  <w:num w:numId="15">
    <w:abstractNumId w:val="18"/>
  </w:num>
  <w:num w:numId="16">
    <w:abstractNumId w:val="0"/>
  </w:num>
  <w:num w:numId="17">
    <w:abstractNumId w:val="13"/>
  </w:num>
  <w:num w:numId="18">
    <w:abstractNumId w:val="24"/>
  </w:num>
  <w:num w:numId="19">
    <w:abstractNumId w:val="9"/>
  </w:num>
  <w:num w:numId="20">
    <w:abstractNumId w:val="10"/>
  </w:num>
  <w:num w:numId="21">
    <w:abstractNumId w:val="20"/>
  </w:num>
  <w:num w:numId="22">
    <w:abstractNumId w:val="22"/>
  </w:num>
  <w:num w:numId="23">
    <w:abstractNumId w:val="1"/>
  </w:num>
  <w:num w:numId="24">
    <w:abstractNumId w:val="19"/>
  </w:num>
  <w:num w:numId="25">
    <w:abstractNumId w:val="11"/>
  </w:num>
  <w:num w:numId="26">
    <w:abstractNumId w:val="8"/>
  </w:num>
  <w:num w:numId="27">
    <w:abstractNumId w:val="26"/>
  </w:num>
  <w:num w:numId="28">
    <w:abstractNumId w:val="6"/>
  </w:num>
  <w:num w:numId="29">
    <w:abstractNumId w:val="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A9"/>
    <w:rsid w:val="00076417"/>
    <w:rsid w:val="0007791A"/>
    <w:rsid w:val="0008717D"/>
    <w:rsid w:val="00090CEB"/>
    <w:rsid w:val="000F166C"/>
    <w:rsid w:val="00197F10"/>
    <w:rsid w:val="00215C37"/>
    <w:rsid w:val="00245B80"/>
    <w:rsid w:val="00246713"/>
    <w:rsid w:val="00247A94"/>
    <w:rsid w:val="003446A9"/>
    <w:rsid w:val="003511D0"/>
    <w:rsid w:val="00392416"/>
    <w:rsid w:val="003A3BF4"/>
    <w:rsid w:val="003C0E43"/>
    <w:rsid w:val="003E11C1"/>
    <w:rsid w:val="00581578"/>
    <w:rsid w:val="00626514"/>
    <w:rsid w:val="00635868"/>
    <w:rsid w:val="00AB2339"/>
    <w:rsid w:val="00BC1FA9"/>
    <w:rsid w:val="00C43A8B"/>
    <w:rsid w:val="00CC2BE5"/>
    <w:rsid w:val="00D9764F"/>
    <w:rsid w:val="00E61E3F"/>
    <w:rsid w:val="00E63778"/>
    <w:rsid w:val="00EC6A64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E24F"/>
  <w15:chartTrackingRefBased/>
  <w15:docId w15:val="{37216FD3-6119-4F2C-BD4E-915FEB17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0C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090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090C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344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1"/>
    <w:qFormat/>
    <w:rsid w:val="003446A9"/>
    <w:pPr>
      <w:widowControl w:val="0"/>
      <w:autoSpaceDE w:val="0"/>
      <w:autoSpaceDN w:val="0"/>
      <w:spacing w:before="156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446A9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34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511D0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51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rsid w:val="00090CEB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90CEB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0C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faz">
    <w:name w:val="Emphasis"/>
    <w:basedOn w:val="Numatytasispastraiposriftas"/>
    <w:uiPriority w:val="20"/>
    <w:qFormat/>
    <w:rsid w:val="00246713"/>
    <w:rPr>
      <w:i/>
      <w:iCs/>
    </w:rPr>
  </w:style>
  <w:style w:type="character" w:styleId="Grietas">
    <w:name w:val="Strong"/>
    <w:basedOn w:val="Numatytasispastraiposriftas"/>
    <w:uiPriority w:val="22"/>
    <w:qFormat/>
    <w:rsid w:val="00EC6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6047</Words>
  <Characters>3448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Šedžiūtė</dc:creator>
  <cp:keywords/>
  <dc:description/>
  <cp:lastModifiedBy>Aušra Pranckuvienė</cp:lastModifiedBy>
  <cp:revision>2</cp:revision>
  <cp:lastPrinted>2026-01-16T13:15:00Z</cp:lastPrinted>
  <dcterms:created xsi:type="dcterms:W3CDTF">2026-05-27T10:20:00Z</dcterms:created>
  <dcterms:modified xsi:type="dcterms:W3CDTF">2026-05-27T10:20:00Z</dcterms:modified>
</cp:coreProperties>
</file>