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99226" w14:textId="77777777" w:rsidR="004F2E22" w:rsidRDefault="00000000">
      <w:pPr>
        <w:jc w:val="both"/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2024-2025 m. m. mokyklos veiklos įsivertinimui pasirinkta srities "Ugdymas(is) ir mokinių patirtys" temos </w:t>
      </w: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“Vadovavimas mokymuisi” r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odiklis “Ugdymo(si) organizavimas” bei temos </w:t>
      </w: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“Mokymosi patirtys” r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odiklis “Ugdymas mokyklos gyvenimu”.</w:t>
      </w:r>
    </w:p>
    <w:p w14:paraId="5F48847C" w14:textId="77777777" w:rsidR="004F2E22" w:rsidRDefault="00000000">
      <w:pPr>
        <w:jc w:val="both"/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Įsivertinama pagal 2016 m. patvirtintą mokyklos, įgyvendinančios bendrojo ugdymo programas, veiklos kokybės įsivertinimo metodiką. Naudojami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klausimynai, parengti įgyvendinant projekto Nr. 09.2.1-ESFA-V-706-03-0001 „Neformaliojo vaikų švietimo, ikimokyklinio, priešmokyklinio ir bendrojo ugdymo vertinimo, įsivertinimo tobulinimas ir plėtotė“ veiklas,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bei mokyklos dokumentai. </w:t>
      </w:r>
    </w:p>
    <w:p w14:paraId="7C0F6A3A" w14:textId="77777777" w:rsidR="004F2E22" w:rsidRDefault="00000000">
      <w:pPr>
        <w:spacing w:line="240" w:lineRule="auto"/>
        <w:jc w:val="both"/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Stiprieji veiklos aspektai  pagal rodiklio </w:t>
      </w:r>
      <w:r>
        <w:rPr>
          <w:rFonts w:ascii="Times New Roman" w:hAnsi="Times New Roman"/>
          <w:bCs/>
          <w:sz w:val="24"/>
          <w:szCs w:val="24"/>
        </w:rPr>
        <w:t>„Ugdymas mokyklos gyvenimu“ raktinį žodį „</w:t>
      </w:r>
      <w:r>
        <w:rPr>
          <w:rFonts w:ascii="Times New Roman" w:hAnsi="Times New Roman"/>
          <w:sz w:val="24"/>
          <w:szCs w:val="24"/>
        </w:rPr>
        <w:t>Veiklos, įvykiai ir nuotykiai“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Silpnieji veiklos aspektai pagal rodiklio „</w:t>
      </w:r>
      <w:r>
        <w:rPr>
          <w:rFonts w:ascii="Times New Roman" w:hAnsi="Times New Roman"/>
          <w:sz w:val="24"/>
          <w:szCs w:val="24"/>
        </w:rPr>
        <w:t xml:space="preserve">Ugdymo(si) organizavimas“ raktinį žodį </w:t>
      </w:r>
      <w:r>
        <w:rPr>
          <w:rFonts w:ascii="Times New Roman" w:hAnsi="Times New Roman"/>
          <w:iCs/>
          <w:sz w:val="24"/>
          <w:szCs w:val="24"/>
        </w:rPr>
        <w:t>„Diferencijavimas, individualizavimas, suasmeninimas“.</w:t>
      </w:r>
    </w:p>
    <w:p w14:paraId="766B2376" w14:textId="77777777" w:rsidR="004F2E22" w:rsidRDefault="004F2E22">
      <w:pPr>
        <w:spacing w:before="240" w:line="240" w:lineRule="auto"/>
        <w:ind w:hanging="2"/>
        <w:jc w:val="both"/>
      </w:pPr>
    </w:p>
    <w:sectPr w:rsidR="004F2E22">
      <w:pgSz w:w="11906" w:h="16838"/>
      <w:pgMar w:top="1701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CE0F4" w14:textId="77777777" w:rsidR="009853AA" w:rsidRDefault="009853AA">
      <w:pPr>
        <w:spacing w:after="0" w:line="240" w:lineRule="auto"/>
      </w:pPr>
      <w:r>
        <w:separator/>
      </w:r>
    </w:p>
  </w:endnote>
  <w:endnote w:type="continuationSeparator" w:id="0">
    <w:p w14:paraId="7F8DEE0C" w14:textId="77777777" w:rsidR="009853AA" w:rsidRDefault="009853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6E4CE" w14:textId="77777777" w:rsidR="009853AA" w:rsidRDefault="009853A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9FE958D" w14:textId="77777777" w:rsidR="009853AA" w:rsidRDefault="009853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F2E22"/>
    <w:rsid w:val="004F2E22"/>
    <w:rsid w:val="00537027"/>
    <w:rsid w:val="009853AA"/>
    <w:rsid w:val="00DC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FE0B3AC"/>
  <w15:docId w15:val="{40264A2F-5748-4A41-902B-434A1EF5C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pPr>
      <w:ind w:left="720"/>
    </w:pPr>
    <w:rPr>
      <w:lang w:val="en-US"/>
    </w:rPr>
  </w:style>
  <w:style w:type="paragraph" w:styleId="prastasiniatinklio">
    <w:name w:val="Normal (Web)"/>
    <w:basedOn w:val="prastasis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552</Words>
  <Characters>315</Characters>
  <Application>Microsoft Office Word</Application>
  <DocSecurity>0</DocSecurity>
  <Lines>2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DYNABOOK</dc:creator>
  <dc:description/>
  <cp:lastModifiedBy>RENATA BARONIENĖ</cp:lastModifiedBy>
  <cp:revision>2</cp:revision>
  <dcterms:created xsi:type="dcterms:W3CDTF">2025-09-24T18:17:00Z</dcterms:created>
  <dcterms:modified xsi:type="dcterms:W3CDTF">2025-09-24T18:17:00Z</dcterms:modified>
</cp:coreProperties>
</file>